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 w:firstLineChars="50"/>
        <w:rPr>
          <w:rFonts w:eastAsia="华文楷体"/>
          <w:color w:val="000000" w:themeColor="text1"/>
          <w14:textFill>
            <w14:solidFill>
              <w14:schemeClr w14:val="tx1"/>
            </w14:solidFill>
          </w14:textFill>
        </w:rPr>
      </w:pPr>
      <w:r>
        <w:rPr>
          <w:rFonts w:ascii="Cambria" w:hAnsi="Cambria" w:eastAsia="Cambria"/>
          <w:color w:val="000000" w:themeColor="text1"/>
          <w:sz w:val="28"/>
          <w14:textFill>
            <w14:solidFill>
              <w14:schemeClr w14:val="tx1"/>
            </w14:solidFill>
          </w14:textFill>
        </w:rPr>
        <w:t>住房和城乡建设部备案号：</w:t>
      </w:r>
      <w:r>
        <w:rPr>
          <w:rFonts w:eastAsia="华文楷体"/>
          <w:color w:val="000000" w:themeColor="text1"/>
          <w14:textFill>
            <w14:solidFill>
              <w14:schemeClr w14:val="tx1"/>
            </w14:solidFill>
          </w14:textFill>
        </w:rPr>
        <w:t xml:space="preserve">               </w:t>
      </w:r>
      <w:r>
        <w:rPr>
          <w:rFonts w:hint="eastAsia" w:eastAsia="华文楷体"/>
          <w:color w:val="000000" w:themeColor="text1"/>
          <w14:textFill>
            <w14:solidFill>
              <w14:schemeClr w14:val="tx1"/>
            </w14:solidFill>
          </w14:textFill>
        </w:rPr>
        <w:t xml:space="preserve">          </w:t>
      </w:r>
      <w:r>
        <w:rPr>
          <w:rFonts w:eastAsia="华文楷体"/>
          <w:color w:val="000000" w:themeColor="text1"/>
          <w14:textFill>
            <w14:solidFill>
              <w14:schemeClr w14:val="tx1"/>
            </w14:solidFill>
          </w14:textFill>
        </w:rPr>
        <w:t xml:space="preserve">  </w:t>
      </w:r>
      <w:r>
        <w:rPr>
          <w:rFonts w:eastAsia="华文楷体"/>
          <w:b/>
          <w:bCs/>
          <w:color w:val="000000" w:themeColor="text1"/>
          <w:sz w:val="72"/>
          <w14:textFill>
            <w14:solidFill>
              <w14:schemeClr w14:val="tx1"/>
            </w14:solidFill>
          </w14:textFill>
        </w:rPr>
        <w:t>DB</w:t>
      </w:r>
    </w:p>
    <w:p>
      <w:pPr>
        <w:tabs>
          <w:tab w:val="left" w:pos="1590"/>
        </w:tabs>
        <w:rPr>
          <w:color w:val="000000" w:themeColor="text1"/>
          <w:sz w:val="28"/>
          <w14:textFill>
            <w14:solidFill>
              <w14:schemeClr w14:val="tx1"/>
            </w14:solidFill>
          </w14:textFill>
        </w:rPr>
      </w:pPr>
      <w:r>
        <w:rPr>
          <w:color w:val="000000" w:themeColor="text1"/>
          <w:sz w:val="28"/>
          <w14:textFill>
            <w14:solidFill>
              <w14:schemeClr w14:val="tx1"/>
            </w14:solidFill>
          </w14:textFill>
        </w:rPr>
        <w:tab/>
      </w:r>
    </w:p>
    <w:p>
      <w:pPr>
        <w:tabs>
          <w:tab w:val="left" w:pos="3420"/>
        </w:tabs>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重庆市工程建设标准</w:t>
      </w:r>
    </w:p>
    <w:p>
      <w:pPr>
        <w:tabs>
          <w:tab w:val="left" w:pos="3420"/>
        </w:tabs>
        <w:jc w:val="center"/>
        <w:rPr>
          <w:color w:val="000000" w:themeColor="text1"/>
          <w:sz w:val="28"/>
          <w14:textFill>
            <w14:solidFill>
              <w14:schemeClr w14:val="tx1"/>
            </w14:solidFill>
          </w14:textFill>
        </w:rPr>
      </w:pPr>
    </w:p>
    <w:p>
      <w:pPr>
        <w:tabs>
          <w:tab w:val="left" w:pos="3420"/>
        </w:tabs>
        <w:ind w:firstLine="161" w:firstLineChars="50"/>
        <w:rPr>
          <w:b/>
          <w:bCs/>
          <w:color w:val="000000" w:themeColor="text1"/>
          <w:sz w:val="32"/>
          <w:u w:val="single"/>
          <w14:textFill>
            <w14:solidFill>
              <w14:schemeClr w14:val="tx1"/>
            </w14:solidFill>
          </w14:textFill>
        </w:rPr>
      </w:pPr>
      <w:r>
        <w:rPr>
          <w:b/>
          <w:bCs/>
          <w:color w:val="000000" w:themeColor="text1"/>
          <w:sz w:val="32"/>
          <w:u w:val="single"/>
          <w14:textFill>
            <w14:solidFill>
              <w14:schemeClr w14:val="tx1"/>
            </w14:solidFill>
          </w14:textFill>
        </w:rPr>
        <w:t xml:space="preserve">                </w:t>
      </w:r>
      <w:r>
        <w:rPr>
          <w:rFonts w:hint="eastAsia"/>
          <w:b/>
          <w:bCs/>
          <w:color w:val="000000" w:themeColor="text1"/>
          <w:sz w:val="32"/>
          <w:u w:val="single"/>
          <w14:textFill>
            <w14:solidFill>
              <w14:schemeClr w14:val="tx1"/>
            </w14:solidFill>
          </w14:textFill>
        </w:rPr>
        <w:t xml:space="preserve">    </w:t>
      </w:r>
      <w:r>
        <w:rPr>
          <w:b/>
          <w:bCs/>
          <w:color w:val="000000" w:themeColor="text1"/>
          <w:sz w:val="32"/>
          <w:u w:val="single"/>
          <w14:textFill>
            <w14:solidFill>
              <w14:schemeClr w14:val="tx1"/>
            </w14:solidFill>
          </w14:textFill>
        </w:rPr>
        <w:t xml:space="preserve">  </w:t>
      </w:r>
      <w:r>
        <w:rPr>
          <w:rFonts w:hint="eastAsia"/>
          <w:b/>
          <w:bCs/>
          <w:color w:val="000000" w:themeColor="text1"/>
          <w:sz w:val="32"/>
          <w:u w:val="single"/>
          <w14:textFill>
            <w14:solidFill>
              <w14:schemeClr w14:val="tx1"/>
            </w14:solidFill>
          </w14:textFill>
        </w:rPr>
        <w:t xml:space="preserve"> </w:t>
      </w:r>
      <w:r>
        <w:rPr>
          <w:b/>
          <w:bCs/>
          <w:color w:val="000000" w:themeColor="text1"/>
          <w:sz w:val="32"/>
          <w:u w:val="single"/>
          <w14:textFill>
            <w14:solidFill>
              <w14:schemeClr w14:val="tx1"/>
            </w14:solidFill>
          </w14:textFill>
        </w:rPr>
        <w:t xml:space="preserve">         DBJ50</w:t>
      </w:r>
      <w:r>
        <w:rPr>
          <w:rFonts w:hint="eastAsia"/>
          <w:b/>
          <w:bCs/>
          <w:color w:val="000000" w:themeColor="text1"/>
          <w:sz w:val="32"/>
          <w:u w:val="single"/>
          <w14:textFill>
            <w14:solidFill>
              <w14:schemeClr w14:val="tx1"/>
            </w14:solidFill>
          </w14:textFill>
        </w:rPr>
        <w:t>/T</w:t>
      </w:r>
      <w:r>
        <w:rPr>
          <w:b/>
          <w:bCs/>
          <w:color w:val="000000" w:themeColor="text1"/>
          <w:sz w:val="32"/>
          <w:u w:val="single"/>
          <w14:textFill>
            <w14:solidFill>
              <w14:schemeClr w14:val="tx1"/>
            </w14:solidFill>
          </w14:textFill>
        </w:rPr>
        <w:t>-xxx-2023</w:t>
      </w:r>
      <w:r>
        <w:rPr>
          <w:rFonts w:hint="eastAsia"/>
          <w:b/>
          <w:bCs/>
          <w:color w:val="000000" w:themeColor="text1"/>
          <w:sz w:val="32"/>
          <w:u w:val="single"/>
          <w14:textFill>
            <w14:solidFill>
              <w14:schemeClr w14:val="tx1"/>
            </w14:solidFill>
          </w14:textFill>
        </w:rPr>
        <w:t xml:space="preserve">   </w:t>
      </w:r>
    </w:p>
    <w:p>
      <w:pPr>
        <w:tabs>
          <w:tab w:val="left" w:pos="3420"/>
        </w:tabs>
        <w:jc w:val="center"/>
        <w:rPr>
          <w:color w:val="000000" w:themeColor="text1"/>
          <w:sz w:val="36"/>
          <w14:textFill>
            <w14:solidFill>
              <w14:schemeClr w14:val="tx1"/>
            </w14:solidFill>
          </w14:textFill>
        </w:rPr>
      </w:pPr>
    </w:p>
    <w:p>
      <w:pPr>
        <w:jc w:val="center"/>
        <w:rPr>
          <w:rFonts w:eastAsia="黑体"/>
          <w:b/>
          <w:color w:val="000000" w:themeColor="text1"/>
          <w:sz w:val="48"/>
          <w:szCs w:val="52"/>
          <w14:textFill>
            <w14:solidFill>
              <w14:schemeClr w14:val="tx1"/>
            </w14:solidFill>
          </w14:textFill>
        </w:rPr>
      </w:pPr>
      <w:r>
        <w:rPr>
          <w:rFonts w:hint="eastAsia" w:eastAsia="黑体"/>
          <w:b/>
          <w:color w:val="000000" w:themeColor="text1"/>
          <w:sz w:val="48"/>
          <w:szCs w:val="52"/>
          <w14:textFill>
            <w14:solidFill>
              <w14:schemeClr w14:val="tx1"/>
            </w14:solidFill>
          </w14:textFill>
        </w:rPr>
        <w:t>建筑工程信息模型施工交付标准</w:t>
      </w:r>
    </w:p>
    <w:p>
      <w:pPr>
        <w:jc w:val="center"/>
        <w:rPr>
          <w:rFonts w:eastAsia="黑体"/>
          <w:color w:val="000000" w:themeColor="text1"/>
          <w:sz w:val="28"/>
          <w:szCs w:val="52"/>
          <w14:textFill>
            <w14:solidFill>
              <w14:schemeClr w14:val="tx1"/>
            </w14:solidFill>
          </w14:textFill>
        </w:rPr>
      </w:pPr>
      <w:r>
        <w:rPr>
          <w:rFonts w:eastAsia="黑体"/>
          <w:color w:val="000000" w:themeColor="text1"/>
          <w:sz w:val="28"/>
          <w:szCs w:val="52"/>
          <w14:textFill>
            <w14:solidFill>
              <w14:schemeClr w14:val="tx1"/>
            </w14:solidFill>
          </w14:textFill>
        </w:rPr>
        <w:t xml:space="preserve">Standard for construction delivery of building engineering </w:t>
      </w:r>
    </w:p>
    <w:p>
      <w:pPr>
        <w:jc w:val="center"/>
        <w:rPr>
          <w:rFonts w:eastAsia="黑体"/>
          <w:color w:val="000000" w:themeColor="text1"/>
          <w:sz w:val="28"/>
          <w:szCs w:val="52"/>
          <w14:textFill>
            <w14:solidFill>
              <w14:schemeClr w14:val="tx1"/>
            </w14:solidFill>
          </w14:textFill>
        </w:rPr>
      </w:pPr>
      <w:r>
        <w:rPr>
          <w:rFonts w:eastAsia="黑体"/>
          <w:color w:val="000000" w:themeColor="text1"/>
          <w:sz w:val="28"/>
          <w:szCs w:val="52"/>
          <w14:textFill>
            <w14:solidFill>
              <w14:schemeClr w14:val="tx1"/>
            </w14:solidFill>
          </w14:textFill>
        </w:rPr>
        <w:t>information modeling</w:t>
      </w:r>
    </w:p>
    <w:p>
      <w:pPr>
        <w:tabs>
          <w:tab w:val="left" w:pos="3420"/>
        </w:tabs>
        <w:jc w:val="center"/>
        <w:rPr>
          <w:b/>
          <w:color w:val="000000" w:themeColor="text1"/>
          <w:sz w:val="36"/>
          <w14:textFill>
            <w14:solidFill>
              <w14:schemeClr w14:val="tx1"/>
            </w14:solidFill>
          </w14:textFill>
        </w:rPr>
      </w:pPr>
    </w:p>
    <w:p>
      <w:pPr>
        <w:tabs>
          <w:tab w:val="left" w:pos="3420"/>
        </w:tabs>
        <w:jc w:val="center"/>
        <w:rPr>
          <w:b/>
          <w:color w:val="000000" w:themeColor="text1"/>
          <w:sz w:val="36"/>
          <w14:textFill>
            <w14:solidFill>
              <w14:schemeClr w14:val="tx1"/>
            </w14:solidFill>
          </w14:textFill>
        </w:rPr>
      </w:pPr>
    </w:p>
    <w:p>
      <w:pPr>
        <w:pStyle w:val="2"/>
        <w:rPr>
          <w:color w:val="000000" w:themeColor="text1"/>
          <w14:textFill>
            <w14:solidFill>
              <w14:schemeClr w14:val="tx1"/>
            </w14:solidFill>
          </w14:textFill>
        </w:rPr>
      </w:pPr>
    </w:p>
    <w:p>
      <w:pPr>
        <w:jc w:val="center"/>
        <w:rPr>
          <w:rFonts w:eastAsia="黑体"/>
          <w:color w:val="000000" w:themeColor="text1"/>
          <w:sz w:val="52"/>
          <w:szCs w:val="52"/>
          <w14:textFill>
            <w14:solidFill>
              <w14:schemeClr w14:val="tx1"/>
            </w14:solidFill>
          </w14:textFill>
        </w:rPr>
      </w:pPr>
      <w:r>
        <w:rPr>
          <w:rFonts w:eastAsia="黑体"/>
          <w:color w:val="000000" w:themeColor="text1"/>
          <w:sz w:val="44"/>
          <w:szCs w:val="44"/>
          <w14:textFill>
            <w14:solidFill>
              <w14:schemeClr w14:val="tx1"/>
            </w14:solidFill>
          </w14:textFill>
        </w:rPr>
        <w:t>（</w:t>
      </w:r>
      <w:r>
        <w:rPr>
          <w:rFonts w:hint="eastAsia" w:eastAsia="黑体"/>
          <w:color w:val="000000" w:themeColor="text1"/>
          <w:sz w:val="44"/>
          <w:szCs w:val="44"/>
          <w14:textFill>
            <w14:solidFill>
              <w14:schemeClr w14:val="tx1"/>
            </w14:solidFill>
          </w14:textFill>
        </w:rPr>
        <w:t>征求意见稿</w:t>
      </w:r>
      <w:r>
        <w:rPr>
          <w:rFonts w:eastAsia="黑体"/>
          <w:color w:val="000000" w:themeColor="text1"/>
          <w:sz w:val="44"/>
          <w:szCs w:val="44"/>
          <w14:textFill>
            <w14:solidFill>
              <w14:schemeClr w14:val="tx1"/>
            </w14:solidFill>
          </w14:textFill>
        </w:rPr>
        <w:t>）</w:t>
      </w:r>
    </w:p>
    <w:p>
      <w:pPr>
        <w:tabs>
          <w:tab w:val="left" w:pos="3420"/>
        </w:tabs>
        <w:jc w:val="center"/>
        <w:rPr>
          <w:b/>
          <w:color w:val="000000" w:themeColor="text1"/>
          <w:sz w:val="36"/>
          <w14:textFill>
            <w14:solidFill>
              <w14:schemeClr w14:val="tx1"/>
            </w14:solidFill>
          </w14:textFill>
        </w:rPr>
      </w:pPr>
    </w:p>
    <w:p>
      <w:pPr>
        <w:tabs>
          <w:tab w:val="left" w:pos="3420"/>
        </w:tabs>
        <w:jc w:val="center"/>
        <w:rPr>
          <w:color w:val="000000" w:themeColor="text1"/>
          <w:sz w:val="36"/>
          <w14:textFill>
            <w14:solidFill>
              <w14:schemeClr w14:val="tx1"/>
            </w14:solidFill>
          </w14:textFill>
        </w:rPr>
      </w:pPr>
    </w:p>
    <w:p>
      <w:pPr>
        <w:tabs>
          <w:tab w:val="left" w:pos="3420"/>
        </w:tabs>
        <w:jc w:val="center"/>
        <w:rPr>
          <w:color w:val="000000" w:themeColor="text1"/>
          <w:sz w:val="36"/>
          <w14:textFill>
            <w14:solidFill>
              <w14:schemeClr w14:val="tx1"/>
            </w14:solidFill>
          </w14:textFill>
        </w:rPr>
      </w:pPr>
    </w:p>
    <w:p>
      <w:pPr>
        <w:tabs>
          <w:tab w:val="left" w:pos="3420"/>
        </w:tabs>
        <w:jc w:val="center"/>
        <w:rPr>
          <w:color w:val="000000" w:themeColor="text1"/>
          <w:sz w:val="36"/>
          <w14:textFill>
            <w14:solidFill>
              <w14:schemeClr w14:val="tx1"/>
            </w14:solidFill>
          </w14:textFill>
        </w:rPr>
      </w:pPr>
    </w:p>
    <w:p>
      <w:pPr>
        <w:tabs>
          <w:tab w:val="left" w:pos="3420"/>
        </w:tabs>
        <w:jc w:val="center"/>
        <w:rPr>
          <w:rFonts w:eastAsia="Cambria"/>
          <w:color w:val="000000" w:themeColor="text1"/>
          <w:sz w:val="36"/>
          <w:u w:val="single"/>
          <w14:textFill>
            <w14:solidFill>
              <w14:schemeClr w14:val="tx1"/>
            </w14:solidFill>
          </w14:textFill>
        </w:rPr>
      </w:pPr>
      <w:r>
        <w:rPr>
          <w:rFonts w:eastAsia="Cambria"/>
          <w:b/>
          <w:color w:val="000000" w:themeColor="text1"/>
          <w:sz w:val="28"/>
          <w:u w:val="single"/>
          <w14:textFill>
            <w14:solidFill>
              <w14:schemeClr w14:val="tx1"/>
            </w14:solidFill>
          </w14:textFill>
        </w:rPr>
        <w:t>202</w:t>
      </w:r>
      <w:r>
        <w:rPr>
          <w:rFonts w:hint="eastAsia"/>
          <w:b/>
          <w:color w:val="000000" w:themeColor="text1"/>
          <w:sz w:val="28"/>
          <w:u w:val="single"/>
          <w14:textFill>
            <w14:solidFill>
              <w14:schemeClr w14:val="tx1"/>
            </w14:solidFill>
          </w14:textFill>
        </w:rPr>
        <w:t>3</w:t>
      </w:r>
      <w:r>
        <w:rPr>
          <w:rFonts w:eastAsia="Cambria"/>
          <w:b/>
          <w:color w:val="000000" w:themeColor="text1"/>
          <w:sz w:val="28"/>
          <w:u w:val="single"/>
          <w14:textFill>
            <w14:solidFill>
              <w14:schemeClr w14:val="tx1"/>
            </w14:solidFill>
          </w14:textFill>
        </w:rPr>
        <w:t>- xx-xx</w:t>
      </w:r>
      <w:r>
        <w:rPr>
          <w:rFonts w:eastAsia="Cambria"/>
          <w:color w:val="000000" w:themeColor="text1"/>
          <w:sz w:val="28"/>
          <w:u w:val="single"/>
          <w14:textFill>
            <w14:solidFill>
              <w14:schemeClr w14:val="tx1"/>
            </w14:solidFill>
          </w14:textFill>
        </w:rPr>
        <w:t xml:space="preserve"> </w:t>
      </w:r>
      <w:r>
        <w:rPr>
          <w:rFonts w:eastAsia="黑体"/>
          <w:color w:val="000000" w:themeColor="text1"/>
          <w:sz w:val="28"/>
          <w:u w:val="single"/>
          <w14:textFill>
            <w14:solidFill>
              <w14:schemeClr w14:val="tx1"/>
            </w14:solidFill>
          </w14:textFill>
        </w:rPr>
        <w:t>发布</w:t>
      </w:r>
      <w:r>
        <w:rPr>
          <w:rFonts w:eastAsia="Cambria"/>
          <w:color w:val="000000" w:themeColor="text1"/>
          <w:u w:val="single"/>
          <w14:textFill>
            <w14:solidFill>
              <w14:schemeClr w14:val="tx1"/>
            </w14:solidFill>
          </w14:textFill>
        </w:rPr>
        <w:t xml:space="preserve">                              </w:t>
      </w:r>
      <w:r>
        <w:rPr>
          <w:rFonts w:eastAsia="Cambria"/>
          <w:b/>
          <w:color w:val="000000" w:themeColor="text1"/>
          <w:sz w:val="28"/>
          <w:u w:val="single"/>
          <w14:textFill>
            <w14:solidFill>
              <w14:schemeClr w14:val="tx1"/>
            </w14:solidFill>
          </w14:textFill>
        </w:rPr>
        <w:t>202</w:t>
      </w:r>
      <w:r>
        <w:rPr>
          <w:rFonts w:hint="eastAsia"/>
          <w:b/>
          <w:color w:val="000000" w:themeColor="text1"/>
          <w:sz w:val="28"/>
          <w:u w:val="single"/>
          <w14:textFill>
            <w14:solidFill>
              <w14:schemeClr w14:val="tx1"/>
            </w14:solidFill>
          </w14:textFill>
        </w:rPr>
        <w:t>3</w:t>
      </w:r>
      <w:r>
        <w:rPr>
          <w:rFonts w:eastAsia="Cambria"/>
          <w:b/>
          <w:color w:val="000000" w:themeColor="text1"/>
          <w:sz w:val="28"/>
          <w:u w:val="single"/>
          <w14:textFill>
            <w14:solidFill>
              <w14:schemeClr w14:val="tx1"/>
            </w14:solidFill>
          </w14:textFill>
        </w:rPr>
        <w:t>- xx-xx</w:t>
      </w:r>
      <w:r>
        <w:rPr>
          <w:rFonts w:eastAsia="黑体"/>
          <w:color w:val="000000" w:themeColor="text1"/>
          <w:sz w:val="28"/>
          <w:u w:val="single"/>
          <w14:textFill>
            <w14:solidFill>
              <w14:schemeClr w14:val="tx1"/>
            </w14:solidFill>
          </w14:textFill>
        </w:rPr>
        <w:t>实施</w:t>
      </w:r>
    </w:p>
    <w:p>
      <w:pPr>
        <w:tabs>
          <w:tab w:val="left" w:pos="3420"/>
        </w:tabs>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重庆市住房和城乡建设委员会  发布</w:t>
      </w:r>
    </w:p>
    <w:p>
      <w:pPr>
        <w:pageBreakBefore/>
        <w:numPr>
          <w:ilvl w:val="0"/>
          <w:numId w:val="4"/>
        </w:numPr>
        <w:outlineLvl w:val="0"/>
        <w:rPr>
          <w:rFonts w:ascii="黑体" w:hAnsi="黑体" w:eastAsia="黑体" w:cs="黑体"/>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oddPage"/>
          <w:pgSz w:w="11906" w:h="16838"/>
          <w:pgMar w:top="1440" w:right="1800" w:bottom="1440" w:left="1800" w:header="851" w:footer="992" w:gutter="0"/>
          <w:cols w:space="720" w:num="1"/>
          <w:docGrid w:type="lines" w:linePitch="312" w:charSpace="0"/>
        </w:sectPr>
      </w:pPr>
    </w:p>
    <w:p>
      <w:pPr>
        <w:jc w:val="center"/>
        <w:rPr>
          <w:rFonts w:eastAsia="黑体"/>
          <w:color w:val="000000" w:themeColor="text1"/>
          <w:sz w:val="36"/>
          <w:szCs w:val="36"/>
          <w14:textFill>
            <w14:solidFill>
              <w14:schemeClr w14:val="tx1"/>
            </w14:solidFill>
          </w14:textFill>
        </w:rPr>
      </w:pPr>
    </w:p>
    <w:p>
      <w:pPr>
        <w:jc w:val="center"/>
        <w:rPr>
          <w:rFonts w:eastAsia="黑体"/>
          <w:color w:val="000000" w:themeColor="text1"/>
          <w:sz w:val="36"/>
          <w:szCs w:val="36"/>
          <w14:textFill>
            <w14:solidFill>
              <w14:schemeClr w14:val="tx1"/>
            </w14:solidFill>
          </w14:textFill>
        </w:rPr>
      </w:pPr>
      <w:r>
        <w:rPr>
          <w:rFonts w:eastAsia="黑体"/>
          <w:color w:val="000000" w:themeColor="text1"/>
          <w:sz w:val="36"/>
          <w:szCs w:val="36"/>
          <w14:textFill>
            <w14:solidFill>
              <w14:schemeClr w14:val="tx1"/>
            </w14:solidFill>
          </w14:textFill>
        </w:rPr>
        <w:t>重庆市工程建设地方标准</w:t>
      </w:r>
    </w:p>
    <w:p>
      <w:pPr>
        <w:pStyle w:val="2"/>
        <w:rPr>
          <w:color w:val="000000" w:themeColor="text1"/>
          <w14:textFill>
            <w14:solidFill>
              <w14:schemeClr w14:val="tx1"/>
            </w14:solidFill>
          </w14:textFill>
        </w:rPr>
      </w:pPr>
    </w:p>
    <w:p>
      <w:pPr>
        <w:jc w:val="center"/>
        <w:rPr>
          <w:rFonts w:eastAsia="黑体"/>
          <w:color w:val="000000" w:themeColor="text1"/>
          <w:sz w:val="36"/>
          <w:szCs w:val="36"/>
          <w14:textFill>
            <w14:solidFill>
              <w14:schemeClr w14:val="tx1"/>
            </w14:solidFill>
          </w14:textFill>
        </w:rPr>
      </w:pPr>
    </w:p>
    <w:p>
      <w:pPr>
        <w:jc w:val="center"/>
        <w:rPr>
          <w:rFonts w:eastAsia="黑体"/>
          <w:color w:val="000000" w:themeColor="text1"/>
          <w:sz w:val="36"/>
          <w:szCs w:val="36"/>
          <w14:textFill>
            <w14:solidFill>
              <w14:schemeClr w14:val="tx1"/>
            </w14:solidFill>
          </w14:textFill>
        </w:rPr>
      </w:pPr>
    </w:p>
    <w:p>
      <w:pPr>
        <w:jc w:val="center"/>
        <w:rPr>
          <w:rFonts w:eastAsia="黑体"/>
          <w:b/>
          <w:color w:val="000000" w:themeColor="text1"/>
          <w:sz w:val="48"/>
          <w:szCs w:val="52"/>
          <w14:textFill>
            <w14:solidFill>
              <w14:schemeClr w14:val="tx1"/>
            </w14:solidFill>
          </w14:textFill>
        </w:rPr>
      </w:pPr>
      <w:r>
        <w:rPr>
          <w:rFonts w:hint="eastAsia" w:eastAsia="黑体"/>
          <w:b/>
          <w:color w:val="000000" w:themeColor="text1"/>
          <w:sz w:val="48"/>
          <w:szCs w:val="52"/>
          <w14:textFill>
            <w14:solidFill>
              <w14:schemeClr w14:val="tx1"/>
            </w14:solidFill>
          </w14:textFill>
        </w:rPr>
        <w:t>建筑工程信息模型施工交付标准</w:t>
      </w:r>
    </w:p>
    <w:p>
      <w:pPr>
        <w:jc w:val="center"/>
        <w:rPr>
          <w:rFonts w:eastAsia="黑体"/>
          <w:color w:val="000000" w:themeColor="text1"/>
          <w:sz w:val="28"/>
          <w:szCs w:val="52"/>
          <w14:textFill>
            <w14:solidFill>
              <w14:schemeClr w14:val="tx1"/>
            </w14:solidFill>
          </w14:textFill>
        </w:rPr>
      </w:pPr>
      <w:r>
        <w:rPr>
          <w:rFonts w:eastAsia="黑体"/>
          <w:color w:val="000000" w:themeColor="text1"/>
          <w:sz w:val="28"/>
          <w:szCs w:val="52"/>
          <w14:textFill>
            <w14:solidFill>
              <w14:schemeClr w14:val="tx1"/>
            </w14:solidFill>
          </w14:textFill>
        </w:rPr>
        <w:t xml:space="preserve">Standard for construction delivery of building engineering </w:t>
      </w:r>
    </w:p>
    <w:p>
      <w:pPr>
        <w:jc w:val="center"/>
        <w:rPr>
          <w:rFonts w:eastAsia="黑体"/>
          <w:color w:val="000000" w:themeColor="text1"/>
          <w:sz w:val="28"/>
          <w:szCs w:val="52"/>
          <w14:textFill>
            <w14:solidFill>
              <w14:schemeClr w14:val="tx1"/>
            </w14:solidFill>
          </w14:textFill>
        </w:rPr>
      </w:pPr>
      <w:r>
        <w:rPr>
          <w:rFonts w:eastAsia="黑体"/>
          <w:color w:val="000000" w:themeColor="text1"/>
          <w:sz w:val="28"/>
          <w:szCs w:val="52"/>
          <w14:textFill>
            <w14:solidFill>
              <w14:schemeClr w14:val="tx1"/>
            </w14:solidFill>
          </w14:textFill>
        </w:rPr>
        <w:t>information modeling</w:t>
      </w:r>
    </w:p>
    <w:p>
      <w:pPr>
        <w:jc w:val="center"/>
        <w:rPr>
          <w:rFonts w:eastAsia="黑体"/>
          <w:color w:val="000000" w:themeColor="text1"/>
          <w:sz w:val="52"/>
          <w:szCs w:val="52"/>
          <w14:textFill>
            <w14:solidFill>
              <w14:schemeClr w14:val="tx1"/>
            </w14:solidFill>
          </w14:textFill>
        </w:rPr>
      </w:pPr>
    </w:p>
    <w:p>
      <w:pPr>
        <w:pStyle w:val="3"/>
        <w:rPr>
          <w:color w:val="000000" w:themeColor="text1"/>
          <w14:textFill>
            <w14:solidFill>
              <w14:schemeClr w14:val="tx1"/>
            </w14:solidFill>
          </w14:textFill>
        </w:rPr>
      </w:pPr>
    </w:p>
    <w:p>
      <w:pPr>
        <w:rPr>
          <w:rFonts w:eastAsia="黑体"/>
          <w:color w:val="000000" w:themeColor="text1"/>
          <w:sz w:val="52"/>
          <w:szCs w:val="52"/>
          <w14:textFill>
            <w14:solidFill>
              <w14:schemeClr w14:val="tx1"/>
            </w14:solidFill>
          </w14:textFill>
        </w:rPr>
      </w:pPr>
    </w:p>
    <w:p>
      <w:pPr>
        <w:jc w:val="center"/>
        <w:rPr>
          <w:rFonts w:eastAsia="黑体"/>
          <w:color w:val="000000" w:themeColor="text1"/>
          <w:sz w:val="52"/>
          <w:szCs w:val="52"/>
          <w14:textFill>
            <w14:solidFill>
              <w14:schemeClr w14:val="tx1"/>
            </w14:solidFill>
          </w14:textFill>
        </w:rPr>
      </w:pPr>
      <w:r>
        <w:rPr>
          <w:rFonts w:eastAsia="黑体"/>
          <w:color w:val="000000" w:themeColor="text1"/>
          <w:sz w:val="44"/>
          <w:szCs w:val="44"/>
          <w14:textFill>
            <w14:solidFill>
              <w14:schemeClr w14:val="tx1"/>
            </w14:solidFill>
          </w14:textFill>
        </w:rPr>
        <w:t>（</w:t>
      </w:r>
      <w:r>
        <w:rPr>
          <w:rFonts w:hint="eastAsia" w:eastAsia="黑体"/>
          <w:color w:val="000000" w:themeColor="text1"/>
          <w:sz w:val="44"/>
          <w:szCs w:val="44"/>
          <w14:textFill>
            <w14:solidFill>
              <w14:schemeClr w14:val="tx1"/>
            </w14:solidFill>
          </w14:textFill>
        </w:rPr>
        <w:t>征求意见稿</w:t>
      </w:r>
      <w:r>
        <w:rPr>
          <w:rFonts w:eastAsia="黑体"/>
          <w:color w:val="000000" w:themeColor="text1"/>
          <w:sz w:val="44"/>
          <w:szCs w:val="44"/>
          <w14:textFill>
            <w14:solidFill>
              <w14:schemeClr w14:val="tx1"/>
            </w14:solidFill>
          </w14:textFill>
        </w:rPr>
        <w:t>）</w:t>
      </w:r>
    </w:p>
    <w:p>
      <w:pPr>
        <w:jc w:val="center"/>
        <w:rPr>
          <w:rFonts w:eastAsia="黑体"/>
          <w:color w:val="000000" w:themeColor="text1"/>
          <w:sz w:val="52"/>
          <w:szCs w:val="52"/>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1500" w:firstLineChars="500"/>
        <w:rPr>
          <w:rFonts w:eastAsia="黑体"/>
          <w:color w:val="000000" w:themeColor="text1"/>
          <w:sz w:val="30"/>
          <w:szCs w:val="30"/>
          <w14:textFill>
            <w14:solidFill>
              <w14:schemeClr w14:val="tx1"/>
            </w14:solidFill>
          </w14:textFill>
        </w:rPr>
      </w:pPr>
      <w:r>
        <w:rPr>
          <w:rFonts w:hint="eastAsia" w:eastAsia="黑体"/>
          <w:color w:val="000000" w:themeColor="text1"/>
          <w:sz w:val="30"/>
          <w:szCs w:val="30"/>
          <w14:textFill>
            <w14:solidFill>
              <w14:schemeClr w14:val="tx1"/>
            </w14:solidFill>
          </w14:textFill>
        </w:rPr>
        <w:t>主编单位：重庆建工集团股份有限公司</w:t>
      </w:r>
    </w:p>
    <w:p>
      <w:pPr>
        <w:ind w:firstLine="3000" w:firstLineChars="1000"/>
        <w:rPr>
          <w:rFonts w:eastAsia="黑体"/>
          <w:color w:val="000000" w:themeColor="text1"/>
          <w:sz w:val="30"/>
          <w:szCs w:val="30"/>
          <w14:textFill>
            <w14:solidFill>
              <w14:schemeClr w14:val="tx1"/>
            </w14:solidFill>
          </w14:textFill>
        </w:rPr>
      </w:pPr>
      <w:r>
        <w:rPr>
          <w:rFonts w:hint="eastAsia" w:eastAsia="黑体"/>
          <w:color w:val="000000" w:themeColor="text1"/>
          <w:sz w:val="30"/>
          <w:szCs w:val="30"/>
          <w14:textFill>
            <w14:solidFill>
              <w14:schemeClr w14:val="tx1"/>
            </w14:solidFill>
          </w14:textFill>
        </w:rPr>
        <w:t>重庆市建筑业协会</w:t>
      </w:r>
    </w:p>
    <w:p>
      <w:pPr>
        <w:ind w:firstLine="1500" w:firstLineChars="500"/>
        <w:rPr>
          <w:rFonts w:eastAsia="黑体"/>
          <w:color w:val="000000" w:themeColor="text1"/>
          <w:sz w:val="30"/>
          <w:szCs w:val="30"/>
          <w14:textFill>
            <w14:solidFill>
              <w14:schemeClr w14:val="tx1"/>
            </w14:solidFill>
          </w14:textFill>
        </w:rPr>
      </w:pPr>
      <w:r>
        <w:rPr>
          <w:rFonts w:hint="eastAsia" w:eastAsia="黑体"/>
          <w:color w:val="000000" w:themeColor="text1"/>
          <w:sz w:val="30"/>
          <w:szCs w:val="30"/>
          <w14:textFill>
            <w14:solidFill>
              <w14:schemeClr w14:val="tx1"/>
            </w14:solidFill>
          </w14:textFill>
        </w:rPr>
        <w:t>批准</w:t>
      </w:r>
      <w:r>
        <w:rPr>
          <w:rFonts w:eastAsia="黑体"/>
          <w:color w:val="000000" w:themeColor="text1"/>
          <w:sz w:val="30"/>
          <w:szCs w:val="30"/>
          <w14:textFill>
            <w14:solidFill>
              <w14:schemeClr w14:val="tx1"/>
            </w14:solidFill>
          </w14:textFill>
        </w:rPr>
        <w:t>部门：重庆市住房和城乡建设</w:t>
      </w:r>
      <w:r>
        <w:rPr>
          <w:rFonts w:hint="eastAsia" w:eastAsia="黑体"/>
          <w:color w:val="000000" w:themeColor="text1"/>
          <w:sz w:val="30"/>
          <w:szCs w:val="30"/>
          <w14:textFill>
            <w14:solidFill>
              <w14:schemeClr w14:val="tx1"/>
            </w14:solidFill>
          </w14:textFill>
        </w:rPr>
        <w:t>委员会</w:t>
      </w:r>
    </w:p>
    <w:p>
      <w:pPr>
        <w:ind w:firstLine="1500" w:firstLineChars="500"/>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施行日期：202</w:t>
      </w:r>
      <w:r>
        <w:rPr>
          <w:rFonts w:hint="eastAsia" w:eastAsia="黑体"/>
          <w:color w:val="000000" w:themeColor="text1"/>
          <w:sz w:val="30"/>
          <w:szCs w:val="30"/>
          <w14:textFill>
            <w14:solidFill>
              <w14:schemeClr w14:val="tx1"/>
            </w14:solidFill>
          </w14:textFill>
        </w:rPr>
        <w:t>3年X月X日</w:t>
      </w:r>
    </w:p>
    <w:p>
      <w:pPr>
        <w:jc w:val="center"/>
        <w:rPr>
          <w:rFonts w:eastAsia="黑体"/>
          <w:color w:val="000000" w:themeColor="text1"/>
          <w:sz w:val="52"/>
          <w:szCs w:val="52"/>
          <w14:textFill>
            <w14:solidFill>
              <w14:schemeClr w14:val="tx1"/>
            </w14:solidFill>
          </w14:textFill>
        </w:rPr>
      </w:pPr>
    </w:p>
    <w:p>
      <w:pPr>
        <w:pStyle w:val="3"/>
        <w:ind w:left="0"/>
        <w:rPr>
          <w:color w:val="000000" w:themeColor="text1"/>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sectPr>
          <w:footerReference r:id="rId11" w:type="default"/>
          <w:type w:val="oddPage"/>
          <w:pgSz w:w="11906" w:h="16838"/>
          <w:pgMar w:top="1440" w:right="1800" w:bottom="1440" w:left="1800" w:header="851" w:footer="992" w:gutter="0"/>
          <w:pgNumType w:start="1"/>
          <w:cols w:space="720" w:num="1"/>
          <w:docGrid w:type="lines" w:linePitch="312" w:charSpace="0"/>
        </w:sectPr>
      </w:pPr>
      <w:r>
        <w:rPr>
          <w:rFonts w:eastAsia="黑体"/>
          <w:color w:val="000000" w:themeColor="text1"/>
          <w:sz w:val="30"/>
          <w:szCs w:val="30"/>
          <w14:textFill>
            <w14:solidFill>
              <w14:schemeClr w14:val="tx1"/>
            </w14:solidFill>
          </w14:textFill>
        </w:rPr>
        <w:t>202</w:t>
      </w:r>
      <w:r>
        <w:rPr>
          <w:rFonts w:hint="eastAsia" w:eastAsia="黑体"/>
          <w:color w:val="000000" w:themeColor="text1"/>
          <w:sz w:val="30"/>
          <w:szCs w:val="30"/>
          <w14:textFill>
            <w14:solidFill>
              <w14:schemeClr w14:val="tx1"/>
            </w14:solidFill>
          </w14:textFill>
        </w:rPr>
        <w:t>3</w:t>
      </w:r>
      <w:r>
        <w:rPr>
          <w:rFonts w:eastAsia="黑体"/>
          <w:color w:val="000000" w:themeColor="text1"/>
          <w:sz w:val="30"/>
          <w:szCs w:val="30"/>
          <w14:textFill>
            <w14:solidFill>
              <w14:schemeClr w14:val="tx1"/>
            </w14:solidFill>
          </w14:textFill>
        </w:rPr>
        <w:t>—××—×</w:t>
      </w:r>
    </w:p>
    <w:p>
      <w:pPr>
        <w:spacing w:line="1200" w:lineRule="auto"/>
        <w:jc w:val="cente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前  言</w:t>
      </w:r>
    </w:p>
    <w:p>
      <w:pPr>
        <w:spacing w:line="360" w:lineRule="auto"/>
        <w:ind w:left="-149" w:leftChars="-62"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为贯彻落实《住房和城乡建设部关于印发推进建筑信息模型应用指导意见的通知》（建质函〔 2015〕 159 号），根据重庆市住房和城乡建设委员会《关于下达2018年度重庆市工程建设标准制订修订项目计划（第一批）的通知》（渝建〔2018〕447号）文件要求，标准编制组经广泛调查研究，认真总结工程实践经验，参考国内外 、各省（区）市BIM 相关标准，并在广泛充分征求意见的基础上，完成本标准的制定。</w:t>
      </w:r>
    </w:p>
    <w:p>
      <w:pPr>
        <w:spacing w:line="360" w:lineRule="auto"/>
        <w:ind w:left="-149" w:leftChars="-62"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本标准的主要技术内容是1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总则；2. 术语；3. 基本规定；4. 通用数据环境与协同要求；5. 施工BIM应用策划；6. 施工模型成果交付要求；7. 施工应用成果交付要求；8. 竣工验收成果交付要求；9. 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成果交付管理要求。</w:t>
      </w:r>
    </w:p>
    <w:p>
      <w:pPr>
        <w:spacing w:line="360" w:lineRule="auto"/>
        <w:ind w:left="-149" w:leftChars="-62"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范由重庆市住房和城乡建设委员会负责管理，重庆建工集团股份有限公司负责具体技术内容的解释。本标准在执行过程中如发现需要修改或补充之处，请将意见或建议寄送重庆建工集团股份有限公司（重庆市两江新区金开大道1596号，邮政编码：401122，电话：023-6351</w:t>
      </w:r>
      <w:r>
        <w:rPr>
          <w:rFonts w:hint="eastAsia"/>
          <w:color w:val="000000" w:themeColor="text1"/>
          <w:lang w:val="en-US" w:eastAsia="zh-CN"/>
          <w14:textFill>
            <w14:solidFill>
              <w14:schemeClr w14:val="tx1"/>
            </w14:solidFill>
          </w14:textFill>
        </w:rPr>
        <w:t>5817</w:t>
      </w:r>
      <w:r>
        <w:rPr>
          <w:rFonts w:hint="eastAsia"/>
          <w:color w:val="000000" w:themeColor="text1"/>
          <w14:textFill>
            <w14:solidFill>
              <w14:schemeClr w14:val="tx1"/>
            </w14:solidFill>
          </w14:textFill>
        </w:rPr>
        <w:t>；传真：023-65864316，网址：www.ccegc.cn）。</w:t>
      </w:r>
    </w:p>
    <w:p>
      <w:pPr>
        <w:spacing w:line="360" w:lineRule="auto"/>
        <w:ind w:left="-149" w:leftChars="-62" w:firstLine="480" w:firstLineChars="200"/>
        <w:rPr>
          <w:color w:val="000000" w:themeColor="text1"/>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p>
    <w:p>
      <w:pPr>
        <w:spacing w:line="360" w:lineRule="auto"/>
        <w:ind w:left="-149" w:leftChars="-62" w:firstLine="48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本</w:t>
      </w:r>
      <w:r>
        <w:rPr>
          <w:rFonts w:hint="eastAsia"/>
          <w:color w:val="000000" w:themeColor="text1"/>
          <w:szCs w:val="21"/>
          <w14:textFill>
            <w14:solidFill>
              <w14:schemeClr w14:val="tx1"/>
            </w14:solidFill>
          </w14:textFill>
        </w:rPr>
        <w:t>标准</w:t>
      </w:r>
      <w:r>
        <w:rPr>
          <w:color w:val="000000" w:themeColor="text1"/>
          <w:szCs w:val="21"/>
          <w14:textFill>
            <w14:solidFill>
              <w14:schemeClr w14:val="tx1"/>
            </w14:solidFill>
          </w14:textFill>
        </w:rPr>
        <w:t>主编单位、参编单位、主要起草人和审查专家：</w:t>
      </w:r>
    </w:p>
    <w:p>
      <w:pPr>
        <w:spacing w:line="360" w:lineRule="auto"/>
        <w:ind w:left="-149" w:leftChars="-62" w:firstLine="480" w:firstLineChars="2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主编单位：</w:t>
      </w:r>
      <w:r>
        <w:rPr>
          <w:rFonts w:hint="eastAsia" w:ascii="宋体" w:hAnsi="Courier New" w:cs="Courier New"/>
          <w:color w:val="000000" w:themeColor="text1"/>
          <w:szCs w:val="21"/>
          <w14:textFill>
            <w14:solidFill>
              <w14:schemeClr w14:val="tx1"/>
            </w14:solidFill>
          </w14:textFill>
        </w:rPr>
        <w:t>重庆建工集团股份有限公司</w:t>
      </w:r>
    </w:p>
    <w:p>
      <w:pPr>
        <w:pStyle w:val="2"/>
        <w:ind w:firstLine="1560" w:firstLineChars="650"/>
        <w:rPr>
          <w:color w:val="000000" w:themeColor="text1"/>
          <w14:textFill>
            <w14:solidFill>
              <w14:schemeClr w14:val="tx1"/>
            </w14:solidFill>
          </w14:textFill>
        </w:rPr>
      </w:pPr>
      <w:r>
        <w:rPr>
          <w:color w:val="000000" w:themeColor="text1"/>
          <w14:textFill>
            <w14:solidFill>
              <w14:schemeClr w14:val="tx1"/>
            </w14:solidFill>
          </w14:textFill>
        </w:rPr>
        <w:t>重庆</w:t>
      </w:r>
      <w:r>
        <w:rPr>
          <w:rFonts w:hint="eastAsia"/>
          <w:color w:val="000000" w:themeColor="text1"/>
          <w14:textFill>
            <w14:solidFill>
              <w14:schemeClr w14:val="tx1"/>
            </w14:solidFill>
          </w14:textFill>
        </w:rPr>
        <w:t>市建筑业协会</w:t>
      </w:r>
    </w:p>
    <w:p>
      <w:pPr>
        <w:spacing w:line="360" w:lineRule="auto"/>
        <w:ind w:left="-149" w:leftChars="-62" w:firstLine="1660" w:firstLineChars="692"/>
        <w:rPr>
          <w:color w:val="000000" w:themeColor="text1"/>
          <w14:textFill>
            <w14:solidFill>
              <w14:schemeClr w14:val="tx1"/>
            </w14:solidFill>
          </w14:textFill>
        </w:rPr>
      </w:pPr>
    </w:p>
    <w:p>
      <w:pPr>
        <w:spacing w:line="360" w:lineRule="auto"/>
        <w:ind w:left="-149" w:leftChars="-62" w:firstLine="480" w:firstLineChars="200"/>
        <w:rPr>
          <w:rFonts w:ascii="宋体"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参编单位：</w:t>
      </w:r>
    </w:p>
    <w:p>
      <w:pPr>
        <w:spacing w:line="360" w:lineRule="auto"/>
        <w:ind w:left="-149" w:leftChars="-62" w:firstLine="1660" w:firstLineChars="692"/>
        <w:rPr>
          <w:rFonts w:ascii="宋体" w:hAnsi="宋体" w:cs="宋体"/>
          <w:color w:val="000000" w:themeColor="text1"/>
          <w14:textFill>
            <w14:solidFill>
              <w14:schemeClr w14:val="tx1"/>
            </w14:solidFill>
          </w14:textFill>
        </w:rPr>
      </w:pPr>
    </w:p>
    <w:p>
      <w:pPr>
        <w:spacing w:line="360" w:lineRule="auto"/>
        <w:ind w:left="-149" w:leftChars="-62" w:firstLine="480" w:firstLineChars="200"/>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主要起草人：</w:t>
      </w:r>
      <w:r>
        <w:rPr>
          <w:color w:val="000000" w:themeColor="text1"/>
          <w14:textFill>
            <w14:solidFill>
              <w14:schemeClr w14:val="tx1"/>
            </w14:solidFill>
          </w14:textFill>
        </w:rPr>
        <w:t xml:space="preserve"> </w:t>
      </w:r>
    </w:p>
    <w:p>
      <w:pPr>
        <w:spacing w:line="360" w:lineRule="auto"/>
        <w:ind w:left="-149" w:leftChars="-62" w:firstLine="1953" w:firstLineChars="814"/>
        <w:rPr>
          <w:color w:val="000000" w:themeColor="text1"/>
          <w14:textFill>
            <w14:solidFill>
              <w14:schemeClr w14:val="tx1"/>
            </w14:solidFill>
          </w14:textFill>
        </w:rPr>
      </w:pPr>
    </w:p>
    <w:p>
      <w:pPr>
        <w:spacing w:line="360" w:lineRule="auto"/>
        <w:ind w:left="-149" w:leftChars="-62" w:firstLine="480" w:firstLineChars="200"/>
        <w:rPr>
          <w:rFonts w:ascii="黑体" w:hAnsi="黑体" w:eastAsia="黑体" w:cs="黑体"/>
          <w:b/>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审查专家：</w:t>
      </w:r>
    </w:p>
    <w:p>
      <w:pPr>
        <w:pStyle w:val="3"/>
        <w:spacing w:line="360" w:lineRule="auto"/>
        <w:ind w:left="0"/>
        <w:jc w:val="both"/>
        <w:rPr>
          <w:color w:val="000000" w:themeColor="text1"/>
          <w:highlight w:val="yellow"/>
          <w14:textFill>
            <w14:solidFill>
              <w14:schemeClr w14:val="tx1"/>
            </w14:solidFill>
          </w14:textFill>
        </w:rPr>
      </w:pPr>
    </w:p>
    <w:p>
      <w:pPr>
        <w:pStyle w:val="3"/>
        <w:ind w:left="0"/>
        <w:jc w:val="both"/>
        <w:rPr>
          <w:color w:val="000000" w:themeColor="text1"/>
          <w14:textFill>
            <w14:solidFill>
              <w14:schemeClr w14:val="tx1"/>
            </w14:solidFill>
          </w14:textFill>
        </w:rPr>
        <w:sectPr>
          <w:footerReference r:id="rId12" w:type="default"/>
          <w:footerReference r:id="rId13" w:type="even"/>
          <w:pgSz w:w="11906" w:h="16838"/>
          <w:pgMar w:top="1440" w:right="1797" w:bottom="1440" w:left="1797" w:header="851" w:footer="992" w:gutter="0"/>
          <w:pgNumType w:start="1"/>
          <w:cols w:space="720" w:num="1"/>
          <w:docGrid w:type="lines" w:linePitch="312" w:charSpace="0"/>
        </w:sectPr>
      </w:pPr>
    </w:p>
    <w:p>
      <w:pPr>
        <w:spacing w:line="720" w:lineRule="auto"/>
        <w:jc w:val="center"/>
        <w:rPr>
          <w:rFonts w:ascii="宋体" w:hAnsi="宋体" w:cs="宋体"/>
          <w:color w:val="000000" w:themeColor="text1"/>
          <w:sz w:val="40"/>
          <w:szCs w:val="36"/>
          <w14:textFill>
            <w14:solidFill>
              <w14:schemeClr w14:val="tx1"/>
            </w14:solidFill>
          </w14:textFill>
        </w:rPr>
      </w:pPr>
      <w:bookmarkStart w:id="0" w:name="_Toc55839193"/>
      <w:bookmarkStart w:id="1" w:name="_Toc55832101"/>
      <w:bookmarkStart w:id="2" w:name="_Toc54876659"/>
      <w:r>
        <w:rPr>
          <w:rFonts w:hint="eastAsia" w:ascii="仿宋" w:hAnsi="仿宋" w:eastAsia="仿宋" w:cs="仿宋"/>
          <w:color w:val="000000" w:themeColor="text1"/>
          <w:sz w:val="32"/>
          <w:szCs w:val="36"/>
          <w14:textFill>
            <w14:solidFill>
              <w14:schemeClr w14:val="tx1"/>
            </w14:solidFill>
          </w14:textFill>
        </w:rPr>
        <w:t>目    次</w:t>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"_Toc27133"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总  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_Toc27133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"_Toc32655"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 xml:space="preserve">术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_Toc32655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"_Toc11195"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基本规定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_Toc11195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"_Toc31485"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通用数据环境与协同要求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"_Toc665"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  施工BIM应用策划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"_Toc31116"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  施工模型成果交付要求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_Toc31116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"_Toc24972"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_Toc24972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"_Toc8306"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施工深化设计模型成果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_Toc8306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"_Toc9919"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施工应用模型成果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"_Toc5070"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施工应用成果交付要求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"_Toc14375"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施工深化设计成果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"_Toc4712"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施工应用成果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s>
        <w:ind w:left="96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"_Toc20665" </w:instrText>
      </w:r>
      <w:r>
        <w:rPr>
          <w:color w:val="000000" w:themeColor="text1"/>
          <w14:textFill>
            <w14:solidFill>
              <w14:schemeClr w14:val="tx1"/>
            </w14:solidFill>
          </w14:textFill>
        </w:rPr>
        <w:fldChar w:fldCharType="separate"/>
      </w:r>
      <w:r>
        <w:rPr>
          <w:rFonts w:hint="eastAsia"/>
          <w:color w:val="000000" w:themeColor="text1"/>
          <w:szCs w:val="24"/>
          <w14:textFill>
            <w14:solidFill>
              <w14:schemeClr w14:val="tx1"/>
            </w14:solidFill>
          </w14:textFill>
        </w:rPr>
        <w:t>Ⅰ</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施工场地布置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s>
        <w:ind w:left="96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"_Toc12988" </w:instrText>
      </w:r>
      <w:r>
        <w:rPr>
          <w:color w:val="000000" w:themeColor="text1"/>
          <w14:textFill>
            <w14:solidFill>
              <w14:schemeClr w14:val="tx1"/>
            </w14:solidFill>
          </w14:textFill>
        </w:rPr>
        <w:fldChar w:fldCharType="separate"/>
      </w:r>
      <w:r>
        <w:rPr>
          <w:rFonts w:hint="eastAsia"/>
          <w:color w:val="000000" w:themeColor="text1"/>
          <w:szCs w:val="24"/>
          <w14:textFill>
            <w14:solidFill>
              <w14:schemeClr w14:val="tx1"/>
            </w14:solidFill>
          </w14:textFill>
        </w:rPr>
        <w:t>Ⅱ</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施工模拟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s>
        <w:ind w:left="96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"_Toc26946" </w:instrText>
      </w:r>
      <w:r>
        <w:rPr>
          <w:color w:val="000000" w:themeColor="text1"/>
          <w14:textFill>
            <w14:solidFill>
              <w14:schemeClr w14:val="tx1"/>
            </w14:solidFill>
          </w14:textFill>
        </w:rPr>
        <w:fldChar w:fldCharType="separate"/>
      </w:r>
      <w:r>
        <w:rPr>
          <w:rFonts w:hint="eastAsia"/>
          <w:color w:val="000000" w:themeColor="text1"/>
          <w:szCs w:val="24"/>
          <w14:textFill>
            <w14:solidFill>
              <w14:schemeClr w14:val="tx1"/>
            </w14:solidFill>
          </w14:textFill>
        </w:rPr>
        <w:t>Ⅲ</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预制加工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s>
        <w:ind w:left="96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"_Toc21943" </w:instrText>
      </w:r>
      <w:r>
        <w:rPr>
          <w:color w:val="000000" w:themeColor="text1"/>
          <w14:textFill>
            <w14:solidFill>
              <w14:schemeClr w14:val="tx1"/>
            </w14:solidFill>
          </w14:textFill>
        </w:rPr>
        <w:fldChar w:fldCharType="separate"/>
      </w:r>
      <w:r>
        <w:rPr>
          <w:rFonts w:hint="eastAsia"/>
          <w:color w:val="000000" w:themeColor="text1"/>
          <w:szCs w:val="24"/>
          <w14:textFill>
            <w14:solidFill>
              <w14:schemeClr w14:val="tx1"/>
            </w14:solidFill>
          </w14:textFill>
        </w:rPr>
        <w:t>Ⅳ</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进度管理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_Toc21943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s>
        <w:ind w:left="96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"_Toc12083" </w:instrText>
      </w:r>
      <w:r>
        <w:rPr>
          <w:color w:val="000000" w:themeColor="text1"/>
          <w14:textFill>
            <w14:solidFill>
              <w14:schemeClr w14:val="tx1"/>
            </w14:solidFill>
          </w14:textFill>
        </w:rPr>
        <w:fldChar w:fldCharType="separate"/>
      </w:r>
      <w:r>
        <w:rPr>
          <w:rFonts w:hint="eastAsia"/>
          <w:color w:val="000000" w:themeColor="text1"/>
          <w:szCs w:val="24"/>
          <w14:textFill>
            <w14:solidFill>
              <w14:schemeClr w14:val="tx1"/>
            </w14:solidFill>
          </w14:textFill>
        </w:rPr>
        <w:t>Ⅴ</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预算与成本管理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_Toc12083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s>
        <w:ind w:left="96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"_Toc6493" </w:instrText>
      </w:r>
      <w:r>
        <w:rPr>
          <w:color w:val="000000" w:themeColor="text1"/>
          <w14:textFill>
            <w14:solidFill>
              <w14:schemeClr w14:val="tx1"/>
            </w14:solidFill>
          </w14:textFill>
        </w:rPr>
        <w:fldChar w:fldCharType="separate"/>
      </w:r>
      <w:r>
        <w:rPr>
          <w:rFonts w:hint="eastAsia"/>
          <w:color w:val="000000" w:themeColor="text1"/>
          <w:szCs w:val="24"/>
          <w14:textFill>
            <w14:solidFill>
              <w14:schemeClr w14:val="tx1"/>
            </w14:solidFill>
          </w14:textFill>
        </w:rPr>
        <w:t>Ⅵ</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质量与安全管理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8312"/>
        </w:tabs>
        <w:ind w:left="96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"_Toc15728" </w:instrText>
      </w:r>
      <w:r>
        <w:rPr>
          <w:color w:val="000000" w:themeColor="text1"/>
          <w14:textFill>
            <w14:solidFill>
              <w14:schemeClr w14:val="tx1"/>
            </w14:solidFill>
          </w14:textFill>
        </w:rPr>
        <w:fldChar w:fldCharType="separate"/>
      </w:r>
      <w:r>
        <w:rPr>
          <w:color w:val="000000" w:themeColor="text1"/>
          <w:szCs w:val="24"/>
          <w14:textFill>
            <w14:solidFill>
              <w14:schemeClr w14:val="tx1"/>
            </w14:solidFill>
          </w14:textFill>
        </w:rPr>
        <w:t xml:space="preserve">VII  </w:t>
      </w:r>
      <w:r>
        <w:rPr>
          <w:rFonts w:hint="eastAsia"/>
          <w:color w:val="000000" w:themeColor="text1"/>
          <w:szCs w:val="24"/>
          <w14:textFill>
            <w14:solidFill>
              <w14:schemeClr w14:val="tx1"/>
            </w14:solidFill>
          </w14:textFill>
        </w:rPr>
        <w:t>其他施工应用成果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"_Toc5677"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竣工验收成果交付要求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_Toc5677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"_Toc14085"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8.1  </w:t>
      </w:r>
      <w:r>
        <w:rPr>
          <w:rFonts w:hint="eastAsia"/>
          <w:color w:val="000000" w:themeColor="text1"/>
          <w14:textFill>
            <w14:solidFill>
              <w14:schemeClr w14:val="tx1"/>
            </w14:solidFill>
          </w14:textFill>
        </w:rPr>
        <w:t>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"_Toc9601"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8.2  </w:t>
      </w:r>
      <w:r>
        <w:rPr>
          <w:rFonts w:hint="eastAsia"/>
          <w:color w:val="000000" w:themeColor="text1"/>
          <w14:textFill>
            <w14:solidFill>
              <w14:schemeClr w14:val="tx1"/>
            </w14:solidFill>
          </w14:textFill>
        </w:rPr>
        <w:t>交付内容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8.3  </w:t>
      </w:r>
      <w:r>
        <w:rPr>
          <w:rFonts w:hint="eastAsia"/>
          <w:color w:val="000000" w:themeColor="text1"/>
          <w14:textFill>
            <w14:solidFill>
              <w14:schemeClr w14:val="tx1"/>
            </w14:solidFill>
          </w14:textFill>
        </w:rPr>
        <w:t>交付要求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_Toc12402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"_Toc28704"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rFonts w:hint="eastAsia"/>
          <w:color w:val="000000" w:themeColor="text1"/>
          <w14:textFill>
            <w14:solidFill>
              <w14:schemeClr w14:val="tx1"/>
            </w14:solidFill>
          </w14:textFill>
        </w:rPr>
        <w:t xml:space="preserve">  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成果交付管理要求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_Toc28704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"_Toc9348"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"_Toc11836"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成果文件管理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成果交付与验收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6"/>
        <w:tabs>
          <w:tab w:val="right" w:leader="dot" w:pos="8312"/>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成果交付形式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"_Toc30578"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附录</w:t>
      </w:r>
      <w:r>
        <w:rPr>
          <w:color w:val="000000" w:themeColor="text1"/>
          <w14:textFill>
            <w14:solidFill>
              <w14:schemeClr w14:val="tx1"/>
            </w14:solidFill>
          </w14:textFill>
        </w:rPr>
        <w:t xml:space="preserve">A </w:t>
      </w:r>
      <w:r>
        <w:rPr>
          <w:rFonts w:hint="eastAsia"/>
          <w:color w:val="000000" w:themeColor="text1"/>
          <w14:textFill>
            <w14:solidFill>
              <w14:schemeClr w14:val="tx1"/>
            </w14:solidFill>
          </w14:textFill>
        </w:rPr>
        <w:t>建筑工程施工模型常用模型单元几何与非几何信息深度表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"_Toc1370"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本标准用词说明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3"/>
        <w:tabs>
          <w:tab w:val="right" w:leader="dot" w:pos="8312"/>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"_Toc3597"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引用标准名录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360" w:lineRule="auto"/>
        <w:rPr>
          <w:color w:val="000000" w:themeColor="text1"/>
          <w14:textFill>
            <w14:solidFill>
              <w14:schemeClr w14:val="tx1"/>
            </w14:solidFill>
          </w14:textFill>
        </w:rPr>
        <w:sectPr>
          <w:footerReference r:id="rId14" w:type="default"/>
          <w:pgSz w:w="11906" w:h="16838"/>
          <w:pgMar w:top="1440" w:right="1797" w:bottom="1440" w:left="1797" w:header="851" w:footer="992" w:gutter="0"/>
          <w:pgNumType w:start="1"/>
          <w:cols w:space="720" w:num="1"/>
          <w:docGrid w:type="lines" w:linePitch="312" w:charSpace="0"/>
        </w:sectPr>
      </w:pPr>
      <w:r>
        <w:rPr>
          <w:color w:val="000000" w:themeColor="text1"/>
          <w14:textFill>
            <w14:solidFill>
              <w14:schemeClr w14:val="tx1"/>
            </w14:solidFill>
          </w14:textFill>
        </w:rPr>
        <w:fldChar w:fldCharType="end"/>
      </w:r>
    </w:p>
    <w:p>
      <w:pPr>
        <w:pStyle w:val="4"/>
        <w:rPr>
          <w:color w:val="000000" w:themeColor="text1"/>
          <w14:textFill>
            <w14:solidFill>
              <w14:schemeClr w14:val="tx1"/>
            </w14:solidFill>
          </w14:textFill>
        </w:rPr>
      </w:pPr>
      <w:bookmarkStart w:id="3" w:name="_Toc131954244"/>
      <w:bookmarkStart w:id="4" w:name="_Toc27133"/>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总  则</w:t>
      </w:r>
      <w:bookmarkEnd w:id="3"/>
      <w:bookmarkEnd w:id="4"/>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1.0.1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规范和引导重庆市</w:t>
      </w:r>
      <w:r>
        <w:rPr>
          <w:color w:val="000000" w:themeColor="text1"/>
          <w14:textFill>
            <w14:solidFill>
              <w14:schemeClr w14:val="tx1"/>
            </w14:solidFill>
          </w14:textFill>
        </w:rPr>
        <w:t>建筑信息模型（BIM）</w:t>
      </w:r>
      <w:r>
        <w:rPr>
          <w:rFonts w:hint="eastAsia"/>
          <w:color w:val="000000" w:themeColor="text1"/>
          <w14:textFill>
            <w14:solidFill>
              <w14:schemeClr w14:val="tx1"/>
            </w14:solidFill>
          </w14:textFill>
        </w:rPr>
        <w:t>在建筑工程施工阶段的成果交付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提升建筑工程施工信息化、数字化管理水平，提高建筑信息模型的应用效率和效益，制定本标准</w:t>
      </w:r>
      <w:r>
        <w:rPr>
          <w:color w:val="000000" w:themeColor="text1"/>
          <w14:textFill>
            <w14:solidFill>
              <w14:schemeClr w14:val="tx1"/>
            </w14:solidFill>
          </w14:textFill>
        </w:rPr>
        <w:t>。</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目前随着国家推进建筑信息模型应用一系列政策的出台，BIM技术在规划设计、勘察设计、施工、运营维护等过程的应用越来越普遍，住建部相继发布了相关的BIM设计交付标准，在施工应用方面出台了国家标准《建筑信息模型施工应用标准》</w:t>
      </w:r>
      <w:r>
        <w:rPr>
          <w:color w:val="000000" w:themeColor="text1"/>
          <w14:textFill>
            <w14:solidFill>
              <w14:schemeClr w14:val="tx1"/>
            </w14:solidFill>
          </w14:textFill>
        </w:rPr>
        <w:t>GB/T 51235-2017</w:t>
      </w:r>
      <w:r>
        <w:rPr>
          <w:rFonts w:hint="eastAsia"/>
          <w:color w:val="000000" w:themeColor="text1"/>
          <w14:textFill>
            <w14:solidFill>
              <w14:schemeClr w14:val="tx1"/>
            </w14:solidFill>
          </w14:textFill>
        </w:rPr>
        <w:t>，这些为BIM设计模型的建立，以及在施工各环节的应用起到了积极的作用。在施工领域，BIM的应用较为活跃，应用点较多，但其施工BIM应用成果交付仍然没有系统的标准出台。</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本标准上端对接已发布的国家标准《建筑信息模型设计交付标准》</w:t>
      </w:r>
      <w:r>
        <w:rPr>
          <w:color w:val="000000" w:themeColor="text1"/>
          <w14:textFill>
            <w14:solidFill>
              <w14:schemeClr w14:val="tx1"/>
            </w14:solidFill>
          </w14:textFill>
        </w:rPr>
        <w:t>GB/T 51301-2018</w:t>
      </w:r>
      <w:r>
        <w:rPr>
          <w:rFonts w:hint="eastAsia"/>
          <w:color w:val="000000" w:themeColor="text1"/>
          <w14:textFill>
            <w14:solidFill>
              <w14:schemeClr w14:val="tx1"/>
            </w14:solidFill>
          </w14:textFill>
        </w:rPr>
        <w:t>、《建筑信息模型施工应用标准》</w:t>
      </w:r>
      <w:r>
        <w:rPr>
          <w:color w:val="000000" w:themeColor="text1"/>
          <w14:textFill>
            <w14:solidFill>
              <w14:schemeClr w14:val="tx1"/>
            </w14:solidFill>
          </w14:textFill>
        </w:rPr>
        <w:t>GB/T 51235-2017</w:t>
      </w:r>
      <w:r>
        <w:rPr>
          <w:rFonts w:hint="eastAsia"/>
          <w:color w:val="000000" w:themeColor="text1"/>
          <w14:textFill>
            <w14:solidFill>
              <w14:schemeClr w14:val="tx1"/>
            </w14:solidFill>
          </w14:textFill>
        </w:rPr>
        <w:t>，针对按设计交付标准提交的模型，在进行施工模型转化时，提供施工图设计模型的检查要求；同时为BIM技术在各应用场景的应用提供符合施工工法、建造逻辑的信息模型基本准则。针对无设计BIM模型的工程项目，本标准直接规定了其施工模型创建与交付的基本行为规则。</w:t>
      </w:r>
    </w:p>
    <w:p>
      <w:pPr>
        <w:widowControl/>
        <w:spacing w:line="240" w:lineRule="auto"/>
        <w:rPr>
          <w:color w:val="000000" w:themeColor="text1"/>
          <w14:textFill>
            <w14:solidFill>
              <w14:schemeClr w14:val="tx1"/>
            </w14:solidFill>
          </w14:textFill>
        </w:rPr>
      </w:pPr>
      <w:r>
        <w:rPr>
          <w:b/>
          <w:color w:val="000000" w:themeColor="text1"/>
          <w14:textFill>
            <w14:solidFill>
              <w14:schemeClr w14:val="tx1"/>
            </w14:solidFill>
          </w14:textFill>
        </w:rPr>
        <w:t>1.0.2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本标准适用</w:t>
      </w:r>
      <w:r>
        <w:rPr>
          <w:rFonts w:hint="eastAsia"/>
          <w:color w:val="000000" w:themeColor="text1"/>
          <w14:textFill>
            <w14:solidFill>
              <w14:schemeClr w14:val="tx1"/>
            </w14:solidFill>
          </w14:textFill>
        </w:rPr>
        <w:t>于重庆市</w:t>
      </w:r>
      <w:r>
        <w:rPr>
          <w:color w:val="000000" w:themeColor="text1"/>
          <w14:textFill>
            <w14:solidFill>
              <w14:schemeClr w14:val="tx1"/>
            </w14:solidFill>
          </w14:textFill>
        </w:rPr>
        <w:t>新建、改建、扩建的</w:t>
      </w:r>
      <w:r>
        <w:rPr>
          <w:rFonts w:hint="eastAsia"/>
          <w:color w:val="000000" w:themeColor="text1"/>
          <w14:textFill>
            <w14:solidFill>
              <w14:schemeClr w14:val="tx1"/>
            </w14:solidFill>
          </w14:textFill>
        </w:rPr>
        <w:t>建筑工程在施工阶段（施工策划与</w:t>
      </w:r>
      <w:r>
        <w:rPr>
          <w:color w:val="000000" w:themeColor="text1"/>
          <w14:textFill>
            <w14:solidFill>
              <w14:schemeClr w14:val="tx1"/>
            </w14:solidFill>
          </w14:textFill>
        </w:rPr>
        <w:t>准备、深化设计、施工</w:t>
      </w:r>
      <w:r>
        <w:rPr>
          <w:rFonts w:hint="eastAsia"/>
          <w:color w:val="000000" w:themeColor="text1"/>
          <w14:textFill>
            <w14:solidFill>
              <w14:schemeClr w14:val="tx1"/>
            </w14:solidFill>
          </w14:textFill>
        </w:rPr>
        <w:t>过程</w:t>
      </w:r>
      <w:r>
        <w:rPr>
          <w:color w:val="000000" w:themeColor="text1"/>
          <w14:textFill>
            <w14:solidFill>
              <w14:schemeClr w14:val="tx1"/>
            </w14:solidFill>
          </w14:textFill>
        </w:rPr>
        <w:t>、竣工验收</w:t>
      </w:r>
      <w:r>
        <w:rPr>
          <w:rFonts w:hint="eastAsia"/>
          <w:color w:val="000000" w:themeColor="text1"/>
          <w14:textFill>
            <w14:solidFill>
              <w14:schemeClr w14:val="tx1"/>
            </w14:solidFill>
          </w14:textFill>
        </w:rPr>
        <w:t>）的建筑信息模型创建、应用成果交付、信息传递与共享</w:t>
      </w:r>
      <w:r>
        <w:rPr>
          <w:color w:val="000000" w:themeColor="text1"/>
          <w14:textFill>
            <w14:solidFill>
              <w14:schemeClr w14:val="tx1"/>
            </w14:solidFill>
          </w14:textFill>
        </w:rPr>
        <w:t>。</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本条给出了本标准的适用范围。目前，在BIM的应用方面，国家层面和重庆市均已形成了编码、设计、交付、施工应用等方面的标准、指南。这些标准虽然规定了设计阶段模型应给出下游各阶段模型应用中所需的信息，但要实现将设计阶段建立的模型顺利过渡到后续阶段，实现“一模到底”的理想状态，尚需进一步努力。本标准旨在体现施工方式、工程逻辑的基础上，规范施工阶段模型的建立规则与交付规则，并给出后续阶段进行模型元素创建及新消息的添加、拆分、合并的基本要求。</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1.0.</w:t>
      </w:r>
      <w:r>
        <w:rPr>
          <w:rFonts w:hint="eastAsia"/>
          <w:b/>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建筑工程施工</w:t>
      </w:r>
      <w:r>
        <w:rPr>
          <w:color w:val="000000" w:themeColor="text1"/>
          <w14:textFill>
            <w14:solidFill>
              <w14:schemeClr w14:val="tx1"/>
            </w14:solidFill>
          </w14:textFill>
        </w:rPr>
        <w:t>阶段建筑信息模型</w:t>
      </w:r>
      <w:r>
        <w:rPr>
          <w:rFonts w:hint="eastAsia"/>
          <w:color w:val="000000" w:themeColor="text1"/>
          <w14:textFill>
            <w14:solidFill>
              <w14:schemeClr w14:val="tx1"/>
            </w14:solidFill>
          </w14:textFill>
        </w:rPr>
        <w:t>创建、应用成果交付、信息传递与共享</w:t>
      </w:r>
      <w:r>
        <w:rPr>
          <w:color w:val="000000" w:themeColor="text1"/>
          <w14:textFill>
            <w14:solidFill>
              <w14:schemeClr w14:val="tx1"/>
            </w14:solidFill>
          </w14:textFill>
        </w:rPr>
        <w:t>，除应</w:t>
      </w:r>
      <w:r>
        <w:rPr>
          <w:rFonts w:hint="eastAsia"/>
          <w:color w:val="000000" w:themeColor="text1"/>
          <w14:textFill>
            <w14:solidFill>
              <w14:schemeClr w14:val="tx1"/>
            </w14:solidFill>
          </w14:textFill>
        </w:rPr>
        <w:t>符合</w:t>
      </w:r>
      <w:r>
        <w:rPr>
          <w:color w:val="000000" w:themeColor="text1"/>
          <w14:textFill>
            <w14:solidFill>
              <w14:schemeClr w14:val="tx1"/>
            </w14:solidFill>
          </w14:textFill>
        </w:rPr>
        <w:t>本标准外，尚应</w:t>
      </w:r>
      <w:r>
        <w:rPr>
          <w:rFonts w:hint="eastAsia"/>
          <w:color w:val="000000" w:themeColor="text1"/>
          <w14:textFill>
            <w14:solidFill>
              <w14:schemeClr w14:val="tx1"/>
            </w14:solidFill>
          </w14:textFill>
        </w:rPr>
        <w:t>符合</w:t>
      </w:r>
      <w:r>
        <w:rPr>
          <w:color w:val="000000" w:themeColor="text1"/>
          <w14:textFill>
            <w14:solidFill>
              <w14:schemeClr w14:val="tx1"/>
            </w14:solidFill>
          </w14:textFill>
        </w:rPr>
        <w:t>国家</w:t>
      </w:r>
      <w:r>
        <w:rPr>
          <w:rFonts w:hint="eastAsia"/>
          <w:color w:val="000000" w:themeColor="text1"/>
          <w14:textFill>
            <w14:solidFill>
              <w14:schemeClr w14:val="tx1"/>
            </w14:solidFill>
          </w14:textFill>
        </w:rPr>
        <w:t>、行业及</w:t>
      </w:r>
      <w:r>
        <w:rPr>
          <w:color w:val="000000" w:themeColor="text1"/>
          <w14:textFill>
            <w14:solidFill>
              <w14:schemeClr w14:val="tx1"/>
            </w14:solidFill>
          </w14:textFill>
        </w:rPr>
        <w:t>重庆市现行有关标准的规定。</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】本条文界定本标准与其他标准之间的相互关系。由于建筑工程信息模型施工交付包含</w:t>
      </w:r>
      <w:r>
        <w:rPr>
          <w:color w:val="000000" w:themeColor="text1"/>
          <w14:textFill>
            <w14:solidFill>
              <w14:schemeClr w14:val="tx1"/>
            </w14:solidFill>
          </w14:textFill>
        </w:rPr>
        <w:t>多方面内容，</w:t>
      </w:r>
      <w:r>
        <w:rPr>
          <w:rFonts w:hint="eastAsia"/>
          <w:color w:val="000000" w:themeColor="text1"/>
          <w14:textFill>
            <w14:solidFill>
              <w14:schemeClr w14:val="tx1"/>
            </w14:solidFill>
          </w14:textFill>
        </w:rPr>
        <w:t>本标准</w:t>
      </w:r>
      <w:r>
        <w:rPr>
          <w:color w:val="000000" w:themeColor="text1"/>
          <w14:textFill>
            <w14:solidFill>
              <w14:schemeClr w14:val="tx1"/>
            </w14:solidFill>
          </w14:textFill>
        </w:rPr>
        <w:t>未涉及</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条款还应符合现行国家、行业及</w:t>
      </w:r>
      <w:r>
        <w:rPr>
          <w:rFonts w:hint="eastAsia"/>
          <w:color w:val="000000" w:themeColor="text1"/>
          <w14:textFill>
            <w14:solidFill>
              <w14:schemeClr w14:val="tx1"/>
            </w14:solidFill>
          </w14:textFill>
        </w:rPr>
        <w:t>重庆市相关</w:t>
      </w:r>
      <w:r>
        <w:rPr>
          <w:color w:val="000000" w:themeColor="text1"/>
          <w14:textFill>
            <w14:solidFill>
              <w14:schemeClr w14:val="tx1"/>
            </w14:solidFill>
          </w14:textFill>
        </w:rPr>
        <w:t>标准的要求，如</w:t>
      </w:r>
      <w:r>
        <w:rPr>
          <w:rFonts w:hint="eastAsia"/>
          <w:color w:val="000000" w:themeColor="text1"/>
          <w14:textFill>
            <w14:solidFill>
              <w14:schemeClr w14:val="tx1"/>
            </w14:solidFill>
          </w14:textFill>
        </w:rPr>
        <w:t>现行《建筑信息模型应用统一标准》GB</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51212、《建筑信息模型施工应用标准》GB</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T 51235、《建筑信息模型设计交付标准》GB</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T 51301等</w:t>
      </w:r>
      <w:r>
        <w:rPr>
          <w:color w:val="000000" w:themeColor="text1"/>
          <w14:textFill>
            <w14:solidFill>
              <w14:schemeClr w14:val="tx1"/>
            </w14:solidFill>
          </w14:textFill>
        </w:rPr>
        <w:t>。</w:t>
      </w:r>
    </w:p>
    <w:p>
      <w:pPr>
        <w:pStyle w:val="4"/>
        <w:rPr>
          <w:color w:val="000000" w:themeColor="text1"/>
          <w14:textFill>
            <w14:solidFill>
              <w14:schemeClr w14:val="tx1"/>
            </w14:solidFill>
          </w14:textFill>
        </w:rPr>
      </w:pPr>
      <w:bookmarkStart w:id="5" w:name="_Toc54876660"/>
      <w:bookmarkStart w:id="6" w:name="_Toc55839194"/>
      <w:bookmarkStart w:id="7" w:name="_Toc55832102"/>
      <w:r>
        <w:rPr>
          <w:color w:val="000000" w:themeColor="text1"/>
          <w14:textFill>
            <w14:solidFill>
              <w14:schemeClr w14:val="tx1"/>
            </w14:solidFill>
          </w14:textFill>
        </w:rPr>
        <w:br w:type="page"/>
      </w:r>
      <w:bookmarkStart w:id="8" w:name="_Toc725"/>
      <w:bookmarkStart w:id="9" w:name="_Toc9081"/>
      <w:bookmarkStart w:id="10" w:name="_Toc32655"/>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 xml:space="preserve">术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语</w:t>
      </w:r>
      <w:bookmarkEnd w:id="5"/>
      <w:bookmarkEnd w:id="6"/>
      <w:bookmarkEnd w:id="7"/>
      <w:bookmarkEnd w:id="8"/>
      <w:bookmarkEnd w:id="9"/>
      <w:bookmarkEnd w:id="10"/>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2.0.1  </w:t>
      </w:r>
      <w:r>
        <w:rPr>
          <w:color w:val="000000" w:themeColor="text1"/>
          <w14:textFill>
            <w14:solidFill>
              <w14:schemeClr w14:val="tx1"/>
            </w14:solidFill>
          </w14:textFill>
        </w:rPr>
        <w:t>建筑信息模型 building information model</w:t>
      </w:r>
      <w:r>
        <w:rPr>
          <w:rFonts w:hint="eastAsia"/>
          <w:color w:val="000000" w:themeColor="text1"/>
          <w14:textFill>
            <w14:solidFill>
              <w14:schemeClr w14:val="tx1"/>
            </w14:solidFill>
          </w14:textFill>
        </w:rPr>
        <w:t>ing</w:t>
      </w:r>
      <w:r>
        <w:rPr>
          <w:color w:val="000000" w:themeColor="text1"/>
          <w14:textFill>
            <w14:solidFill>
              <w14:schemeClr w14:val="tx1"/>
            </w14:solidFill>
          </w14:textFill>
        </w:rPr>
        <w:t>（BIM）</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在建筑工程及设施全生命期内，对其几何、物理功能和管理特性进行数字化表达，并依此设计、施工、运维的过程和结果的总称，也称之为建筑工程信息模型。简称模型。</w:t>
      </w:r>
      <w:bookmarkStart w:id="83" w:name="_GoBack"/>
      <w:bookmarkEnd w:id="83"/>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】本标准建筑信息模型不仅指模型成果，更强调了所包含的信息，如施工阶段模型几何信息、非几何信息深度变化等，因此，BIM虽简称模型，实际上包含了模型及信息的变化过程。</w:t>
      </w:r>
    </w:p>
    <w:p>
      <w:pPr>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施工建筑信息</w:t>
      </w: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BIM in construction</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施工阶段应用</w:t>
      </w:r>
      <w:r>
        <w:rPr>
          <w:color w:val="000000" w:themeColor="text1"/>
          <w14:textFill>
            <w14:solidFill>
              <w14:schemeClr w14:val="tx1"/>
            </w14:solidFill>
          </w14:textFill>
        </w:rPr>
        <w:t>的建筑信息模型</w:t>
      </w:r>
      <w:r>
        <w:rPr>
          <w:rFonts w:hint="eastAsia"/>
          <w:color w:val="000000" w:themeColor="text1"/>
          <w14:textFill>
            <w14:solidFill>
              <w14:schemeClr w14:val="tx1"/>
            </w14:solidFill>
          </w14:textFill>
        </w:rPr>
        <w:t>，简称施工B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或施工模型</w:t>
      </w:r>
      <w:r>
        <w:rPr>
          <w:color w:val="000000" w:themeColor="text1"/>
          <w14:textFill>
            <w14:solidFill>
              <w14:schemeClr w14:val="tx1"/>
            </w14:solidFill>
          </w14:textFill>
        </w:rPr>
        <w:t>。</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近</w:t>
      </w:r>
      <w:r>
        <w:rPr>
          <w:rFonts w:hint="eastAsia"/>
          <w:color w:val="000000" w:themeColor="text1"/>
          <w14:textFill>
            <w14:solidFill>
              <w14:schemeClr w14:val="tx1"/>
            </w14:solidFill>
          </w14:textFill>
        </w:rPr>
        <w:t>10年来</w:t>
      </w:r>
      <w:r>
        <w:rPr>
          <w:color w:val="000000" w:themeColor="text1"/>
          <w14:textFill>
            <w14:solidFill>
              <w14:schemeClr w14:val="tx1"/>
            </w14:solidFill>
          </w14:textFill>
        </w:rPr>
        <w:t>工程建设行业的BIM应用总结，</w:t>
      </w:r>
      <w:r>
        <w:rPr>
          <w:rFonts w:hint="eastAsia"/>
          <w:color w:val="000000" w:themeColor="text1"/>
          <w14:textFill>
            <w14:solidFill>
              <w14:schemeClr w14:val="tx1"/>
            </w14:solidFill>
          </w14:textFill>
        </w:rPr>
        <w:t>施工阶段模型可划分为施工深化设计模型、施工应用模型、竣工验收模型。</w:t>
      </w:r>
    </w:p>
    <w:p>
      <w:pPr>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 xml:space="preserve">2.0.3  </w:t>
      </w:r>
      <w:r>
        <w:rPr>
          <w:rFonts w:hint="eastAsia"/>
          <w:bCs/>
          <w:color w:val="000000" w:themeColor="text1"/>
          <w14:textFill>
            <w14:solidFill>
              <w14:schemeClr w14:val="tx1"/>
            </w14:solidFill>
          </w14:textFill>
        </w:rPr>
        <w:t>施工</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  application of</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BIM</w:t>
      </w:r>
      <w:r>
        <w:rPr>
          <w:color w:val="000000" w:themeColor="text1"/>
          <w14:textFill>
            <w14:solidFill>
              <w14:schemeClr w14:val="tx1"/>
            </w14:solidFill>
          </w14:textFill>
        </w:rPr>
        <w:t xml:space="preserve"> in construction</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建筑工程</w:t>
      </w:r>
      <w:r>
        <w:rPr>
          <w:rFonts w:hint="eastAsia"/>
          <w:color w:val="000000" w:themeColor="text1"/>
          <w14:textFill>
            <w14:solidFill>
              <w14:schemeClr w14:val="tx1"/>
            </w14:solidFill>
          </w14:textFill>
        </w:rPr>
        <w:t>施工阶段，基于施工建筑信息模型进行的应用。</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应用是一个广义</w:t>
      </w:r>
      <w:r>
        <w:rPr>
          <w:color w:val="000000" w:themeColor="text1"/>
          <w14:textFill>
            <w14:solidFill>
              <w14:schemeClr w14:val="tx1"/>
            </w14:solidFill>
          </w14:textFill>
        </w:rPr>
        <w:t>的概念，</w:t>
      </w:r>
      <w:r>
        <w:rPr>
          <w:rFonts w:hint="eastAsia"/>
          <w:color w:val="000000" w:themeColor="text1"/>
          <w14:textFill>
            <w14:solidFill>
              <w14:schemeClr w14:val="tx1"/>
            </w14:solidFill>
          </w14:textFill>
        </w:rPr>
        <w:t>它的</w:t>
      </w:r>
      <w:r>
        <w:rPr>
          <w:color w:val="000000" w:themeColor="text1"/>
          <w14:textFill>
            <w14:solidFill>
              <w14:schemeClr w14:val="tx1"/>
            </w14:solidFill>
          </w14:textFill>
        </w:rPr>
        <w:t>落脚点离不开各个施工阶段的应用场景，</w:t>
      </w:r>
      <w:r>
        <w:rPr>
          <w:rFonts w:hint="eastAsia"/>
          <w:color w:val="000000" w:themeColor="text1"/>
          <w14:textFill>
            <w14:solidFill>
              <w14:schemeClr w14:val="tx1"/>
            </w14:solidFill>
          </w14:textFill>
        </w:rPr>
        <w:t>这些</w:t>
      </w:r>
      <w:r>
        <w:rPr>
          <w:color w:val="000000" w:themeColor="text1"/>
          <w14:textFill>
            <w14:solidFill>
              <w14:schemeClr w14:val="tx1"/>
            </w14:solidFill>
          </w14:textFill>
        </w:rPr>
        <w:t>应用点一般</w:t>
      </w:r>
      <w:r>
        <w:rPr>
          <w:rFonts w:hint="eastAsia"/>
          <w:color w:val="000000" w:themeColor="text1"/>
          <w14:textFill>
            <w14:solidFill>
              <w14:schemeClr w14:val="tx1"/>
            </w14:solidFill>
          </w14:textFill>
        </w:rPr>
        <w:t>包括深化设计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施工场地布置、施工模拟、预制加工、进度管理、预算与成本管理、质量管理、安全管理、</w:t>
      </w:r>
      <w:r>
        <w:rPr>
          <w:color w:val="000000" w:themeColor="text1"/>
          <w14:textFill>
            <w14:solidFill>
              <w14:schemeClr w14:val="tx1"/>
            </w14:solidFill>
          </w14:textFill>
        </w:rPr>
        <w:t>竣工验收</w:t>
      </w:r>
      <w:r>
        <w:rPr>
          <w:rFonts w:hint="eastAsia"/>
          <w:color w:val="000000" w:themeColor="text1"/>
          <w14:textFill>
            <w14:solidFill>
              <w14:schemeClr w14:val="tx1"/>
            </w14:solidFill>
          </w14:textFill>
        </w:rPr>
        <w:t>等应用场景。</w:t>
      </w:r>
    </w:p>
    <w:p>
      <w:pPr>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4</w:t>
      </w:r>
      <w:r>
        <w:rPr>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施工深化设计模型</w:t>
      </w:r>
      <w:r>
        <w:rPr>
          <w:color w:val="000000" w:themeColor="text1"/>
          <w14:textFill>
            <w14:solidFill>
              <w14:schemeClr w14:val="tx1"/>
            </w14:solidFill>
          </w14:textFill>
        </w:rPr>
        <w:t xml:space="preserve">  detail design model in construction</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在施工图设计模型的基础上，通过增加或细化模型单元等方式创建的模型，能够体现</w:t>
      </w:r>
      <w:r>
        <w:rPr>
          <w:color w:val="000000" w:themeColor="text1"/>
          <w14:textFill>
            <w14:solidFill>
              <w14:schemeClr w14:val="tx1"/>
            </w14:solidFill>
          </w14:textFill>
        </w:rPr>
        <w:t>施工段划分、施工</w:t>
      </w:r>
      <w:r>
        <w:rPr>
          <w:rFonts w:hint="eastAsia"/>
          <w:color w:val="000000" w:themeColor="text1"/>
          <w14:textFill>
            <w14:solidFill>
              <w14:schemeClr w14:val="tx1"/>
            </w14:solidFill>
          </w14:textFill>
        </w:rPr>
        <w:t>工艺、施工工序等。</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【条文说明】本术语所述施工深化设计模型是施工阶段的一类模型，它与施工过程模型、竣工验收模型并列，它与深化设计阶段的模型应用是不同的概念，后者是一种应用场景。</w:t>
      </w:r>
    </w:p>
    <w:p>
      <w:pPr>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5</w:t>
      </w:r>
      <w:r>
        <w:rPr>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施工应用</w:t>
      </w:r>
      <w:r>
        <w:rPr>
          <w:color w:val="000000" w:themeColor="text1"/>
          <w14:textFill>
            <w14:solidFill>
              <w14:schemeClr w14:val="tx1"/>
            </w14:solidFill>
          </w14:textFill>
        </w:rPr>
        <w:t>模型  construction application model</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满足施工工艺、施工工序、现场进度、成本、质量、安全等施工技术与管理应用要求的模型。</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【条文说明】施工应用模型在现行相关标准中也称“施工过程模型”。</w:t>
      </w:r>
    </w:p>
    <w:p>
      <w:pPr>
        <w:rPr>
          <w:color w:val="000000" w:themeColor="text1"/>
          <w14:textFill>
            <w14:solidFill>
              <w14:schemeClr w14:val="tx1"/>
            </w14:solidFill>
          </w14:textFill>
        </w:rPr>
      </w:pPr>
      <w:r>
        <w:rPr>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6</w:t>
      </w:r>
      <w:r>
        <w:rPr>
          <w:b/>
          <w:bCs/>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竣工验收</w:t>
      </w:r>
      <w:r>
        <w:rPr>
          <w:color w:val="000000" w:themeColor="text1"/>
          <w14:textFill>
            <w14:solidFill>
              <w14:schemeClr w14:val="tx1"/>
            </w14:solidFill>
          </w14:textFill>
        </w:rPr>
        <w:t>模型  completion acceptance model</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在施工深化设计模型基础上加入施工过程中产生的施工信息及变更信息，并符合竣工交付的模型。</w:t>
      </w:r>
    </w:p>
    <w:p>
      <w:pPr>
        <w:rPr>
          <w:color w:val="000000" w:themeColor="text1"/>
          <w14:textFill>
            <w14:solidFill>
              <w14:schemeClr w14:val="tx1"/>
            </w14:solidFill>
          </w14:textFill>
        </w:rPr>
      </w:pPr>
      <w:r>
        <w:rPr>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7</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单元</w:t>
      </w:r>
      <w:r>
        <w:rPr>
          <w:color w:val="000000" w:themeColor="text1"/>
          <w14:textFill>
            <w14:solidFill>
              <w14:schemeClr w14:val="tx1"/>
            </w14:solidFill>
          </w14:textFill>
        </w:rPr>
        <w:t xml:space="preserve">model </w:t>
      </w:r>
      <w:r>
        <w:rPr>
          <w:rFonts w:hint="eastAsia"/>
          <w:color w:val="000000" w:themeColor="text1"/>
          <w14:textFill>
            <w14:solidFill>
              <w14:schemeClr w14:val="tx1"/>
            </w14:solidFill>
          </w14:textFill>
        </w:rPr>
        <w:t>u</w:t>
      </w:r>
      <w:r>
        <w:rPr>
          <w:color w:val="000000" w:themeColor="text1"/>
          <w14:textFill>
            <w14:solidFill>
              <w14:schemeClr w14:val="tx1"/>
            </w14:solidFill>
          </w14:textFill>
        </w:rPr>
        <w:t xml:space="preserve">nit </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建筑信息模型的基本组成单元。</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【条文说明】现行相关标准中模型单位也表述为：建筑信息模型中承载建筑信息的实体及其相关属性的集合，是工程对象的数字化表述。</w:t>
      </w:r>
    </w:p>
    <w:p>
      <w:pPr>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8</w:t>
      </w:r>
      <w:r>
        <w:rPr>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模型深度 </w:t>
      </w:r>
      <w:r>
        <w:rPr>
          <w:color w:val="000000" w:themeColor="text1"/>
          <w14:textFill>
            <w14:solidFill>
              <w14:schemeClr w14:val="tx1"/>
            </w14:solidFill>
          </w14:textFill>
        </w:rPr>
        <w:t xml:space="preserve"> level </w:t>
      </w:r>
      <w:r>
        <w:rPr>
          <w:rFonts w:hint="eastAsia"/>
          <w:color w:val="000000" w:themeColor="text1"/>
          <w14:textFill>
            <w14:solidFill>
              <w14:schemeClr w14:val="tx1"/>
            </w14:solidFill>
          </w14:textFill>
        </w:rPr>
        <w:t>o</w:t>
      </w:r>
      <w:r>
        <w:rPr>
          <w:color w:val="000000" w:themeColor="text1"/>
          <w14:textFill>
            <w14:solidFill>
              <w14:schemeClr w14:val="tx1"/>
            </w14:solidFill>
          </w14:textFill>
        </w:rPr>
        <w:t>f model defintion</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单元</w:t>
      </w:r>
      <w:r>
        <w:rPr>
          <w:color w:val="000000" w:themeColor="text1"/>
          <w14:textFill>
            <w14:solidFill>
              <w14:schemeClr w14:val="tx1"/>
            </w14:solidFill>
          </w14:textFill>
        </w:rPr>
        <w:t>及几何信息、 非几何信息的详细程度。</w:t>
      </w:r>
    </w:p>
    <w:p>
      <w:pPr>
        <w:spacing w:line="360" w:lineRule="auto"/>
        <w:rPr>
          <w:color w:val="000000" w:themeColor="text1"/>
          <w:kern w:val="0"/>
          <w:szCs w:val="24"/>
          <w14:textFill>
            <w14:solidFill>
              <w14:schemeClr w14:val="tx1"/>
            </w14:solidFill>
          </w14:textFill>
        </w:rPr>
      </w:pPr>
      <w:r>
        <w:rPr>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9</w:t>
      </w:r>
      <w:r>
        <w:rPr>
          <w:b/>
          <w:bCs/>
          <w:color w:val="000000" w:themeColor="text1"/>
          <w14:textFill>
            <w14:solidFill>
              <w14:schemeClr w14:val="tx1"/>
            </w14:solidFill>
          </w14:textFill>
        </w:rPr>
        <w:t xml:space="preserve">  </w:t>
      </w:r>
      <w:r>
        <w:rPr>
          <w:rFonts w:hint="eastAsia"/>
          <w:color w:val="000000" w:themeColor="text1"/>
          <w:kern w:val="0"/>
          <w:szCs w:val="24"/>
          <w14:textFill>
            <w14:solidFill>
              <w14:schemeClr w14:val="tx1"/>
            </w14:solidFill>
          </w14:textFill>
        </w:rPr>
        <w:t>交付深度 depth of delivery</w:t>
      </w:r>
    </w:p>
    <w:p>
      <w:pPr>
        <w:spacing w:line="360" w:lineRule="auto"/>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建筑信息模型及其应用成果的交付详细程度。</w:t>
      </w:r>
    </w:p>
    <w:p>
      <w:pPr>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w:t>2.0.10</w:t>
      </w:r>
      <w:r>
        <w:rPr>
          <w:b/>
          <w:bCs/>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 xml:space="preserve">施工BIM交付成果 </w:t>
      </w:r>
      <w:r>
        <w:rPr>
          <w:bCs/>
          <w:color w:val="000000" w:themeColor="text1"/>
          <w14:textFill>
            <w14:solidFill>
              <w14:schemeClr w14:val="tx1"/>
            </w14:solidFill>
          </w14:textFill>
        </w:rPr>
        <w:t xml:space="preserve">deliverables </w:t>
      </w:r>
      <w:r>
        <w:rPr>
          <w:rFonts w:hint="eastAsia"/>
          <w:color w:val="000000" w:themeColor="text1"/>
          <w14:textFill>
            <w14:solidFill>
              <w14:schemeClr w14:val="tx1"/>
            </w14:solidFill>
          </w14:textFill>
        </w:rPr>
        <w:t>of</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BIM</w:t>
      </w:r>
      <w:r>
        <w:rPr>
          <w:color w:val="000000" w:themeColor="text1"/>
          <w14:textFill>
            <w14:solidFill>
              <w14:schemeClr w14:val="tx1"/>
            </w14:solidFill>
          </w14:textFill>
        </w:rPr>
        <w:t xml:space="preserve"> in construction</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建筑工程</w:t>
      </w:r>
      <w:r>
        <w:rPr>
          <w:rFonts w:hint="eastAsia"/>
          <w:color w:val="000000" w:themeColor="text1"/>
          <w14:textFill>
            <w14:solidFill>
              <w14:schemeClr w14:val="tx1"/>
            </w14:solidFill>
          </w14:textFill>
        </w:rPr>
        <w:t>施工阶段，满足交付要求的BIM</w:t>
      </w:r>
      <w:r>
        <w:rPr>
          <w:color w:val="000000" w:themeColor="text1"/>
          <w14:textFill>
            <w14:solidFill>
              <w14:schemeClr w14:val="tx1"/>
            </w14:solidFill>
          </w14:textFill>
        </w:rPr>
        <w:t>应用交付</w:t>
      </w:r>
      <w:r>
        <w:rPr>
          <w:rFonts w:hint="eastAsia"/>
          <w:color w:val="000000" w:themeColor="text1"/>
          <w14:textFill>
            <w14:solidFill>
              <w14:schemeClr w14:val="tx1"/>
            </w14:solidFill>
          </w14:textFill>
        </w:rPr>
        <w:t>要求的模型、文档等交付物</w:t>
      </w:r>
      <w:r>
        <w:rPr>
          <w:color w:val="000000" w:themeColor="text1"/>
          <w14:textFill>
            <w14:solidFill>
              <w14:schemeClr w14:val="tx1"/>
            </w14:solidFill>
          </w14:textFill>
        </w:rPr>
        <w:t>，包括</w:t>
      </w:r>
      <w:r>
        <w:rPr>
          <w:rFonts w:hint="eastAsia"/>
          <w:color w:val="000000" w:themeColor="text1"/>
          <w14:textFill>
            <w14:solidFill>
              <w14:schemeClr w14:val="tx1"/>
            </w14:solidFill>
          </w14:textFill>
        </w:rPr>
        <w:t>施工模型成果和施工应用成果。</w:t>
      </w:r>
    </w:p>
    <w:p>
      <w:pPr>
        <w:spacing w:line="360" w:lineRule="auto"/>
        <w:rPr>
          <w:color w:val="000000" w:themeColor="text1"/>
          <w:szCs w:val="24"/>
          <w14:textFill>
            <w14:solidFill>
              <w14:schemeClr w14:val="tx1"/>
            </w14:solidFill>
          </w14:textFill>
        </w:rPr>
      </w:pPr>
      <w:r>
        <w:rPr>
          <w:b/>
          <w:bCs/>
          <w:color w:val="000000" w:themeColor="text1"/>
          <w14:textFill>
            <w14:solidFill>
              <w14:schemeClr w14:val="tx1"/>
            </w14:solidFill>
          </w14:textFill>
        </w:rPr>
        <w:t>2.0.1</w:t>
      </w: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 xml:space="preserve">  </w:t>
      </w:r>
      <w:r>
        <w:rPr>
          <w:rFonts w:hint="eastAsia"/>
          <w:color w:val="000000" w:themeColor="text1"/>
          <w:szCs w:val="24"/>
          <w14:textFill>
            <w14:solidFill>
              <w14:schemeClr w14:val="tx1"/>
            </w14:solidFill>
          </w14:textFill>
        </w:rPr>
        <w:t>BIM协同  BIM</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collaboration</w:t>
      </w:r>
    </w:p>
    <w:p>
      <w:pPr>
        <w:spacing w:line="360" w:lineRule="auto"/>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基于建筑信息模型进行数据共享及相互操作的过程。</w:t>
      </w:r>
    </w:p>
    <w:p>
      <w:pPr>
        <w:spacing w:line="360" w:lineRule="auto"/>
        <w:rPr>
          <w:bCs/>
          <w:color w:val="000000" w:themeColor="text1"/>
          <w14:textFill>
            <w14:solidFill>
              <w14:schemeClr w14:val="tx1"/>
            </w14:solidFill>
          </w14:textFill>
        </w:rPr>
      </w:pPr>
      <w:r>
        <w:rPr>
          <w:b/>
          <w:bCs/>
          <w:color w:val="000000" w:themeColor="text1"/>
          <w14:textFill>
            <w14:solidFill>
              <w14:schemeClr w14:val="tx1"/>
            </w14:solidFill>
          </w14:textFill>
        </w:rPr>
        <w:t>2.0.1</w:t>
      </w: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 xml:space="preserve">通用数据环境 </w:t>
      </w:r>
      <w:r>
        <w:rPr>
          <w:bCs/>
          <w:color w:val="000000" w:themeColor="text1"/>
          <w14:textFill>
            <w14:solidFill>
              <w14:schemeClr w14:val="tx1"/>
            </w14:solidFill>
          </w14:textFill>
        </w:rPr>
        <w:t xml:space="preserve">common data environment </w:t>
      </w:r>
      <w:r>
        <w:rPr>
          <w:rFonts w:hint="eastAsia"/>
          <w:bCs/>
          <w:color w:val="000000" w:themeColor="text1"/>
          <w14:textFill>
            <w14:solidFill>
              <w14:schemeClr w14:val="tx1"/>
            </w14:solidFill>
          </w14:textFill>
        </w:rPr>
        <w:t>（C</w:t>
      </w:r>
      <w:r>
        <w:rPr>
          <w:bCs/>
          <w:color w:val="000000" w:themeColor="text1"/>
          <w14:textFill>
            <w14:solidFill>
              <w14:schemeClr w14:val="tx1"/>
            </w14:solidFill>
          </w14:textFill>
        </w:rPr>
        <w:t>DE</w:t>
      </w:r>
      <w:r>
        <w:rPr>
          <w:rFonts w:hint="eastAsia"/>
          <w:bCs/>
          <w:color w:val="000000" w:themeColor="text1"/>
          <w14:textFill>
            <w14:solidFill>
              <w14:schemeClr w14:val="tx1"/>
            </w14:solidFill>
          </w14:textFill>
        </w:rPr>
        <w:t>）</w:t>
      </w:r>
    </w:p>
    <w:p>
      <w:pPr>
        <w:spacing w:line="360" w:lineRule="auto"/>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通用数据环境（CDE）是在B</w:t>
      </w:r>
      <w:r>
        <w:rPr>
          <w:color w:val="000000" w:themeColor="text1"/>
          <w:szCs w:val="24"/>
          <w14:textFill>
            <w14:solidFill>
              <w14:schemeClr w14:val="tx1"/>
            </w14:solidFill>
          </w14:textFill>
        </w:rPr>
        <w:t>IM</w:t>
      </w:r>
      <w:r>
        <w:rPr>
          <w:rFonts w:hint="eastAsia"/>
          <w:color w:val="000000" w:themeColor="text1"/>
          <w:szCs w:val="24"/>
          <w14:textFill>
            <w14:solidFill>
              <w14:schemeClr w14:val="tx1"/>
            </w14:solidFill>
          </w14:textFill>
        </w:rPr>
        <w:t>实施和交付过程中，为所有项目参与人员提供文档、模型及非模型数据，</w:t>
      </w:r>
      <w:r>
        <w:rPr>
          <w:color w:val="000000" w:themeColor="text1"/>
          <w:szCs w:val="24"/>
          <w14:textFill>
            <w14:solidFill>
              <w14:schemeClr w14:val="tx1"/>
            </w14:solidFill>
          </w14:textFill>
        </w:rPr>
        <w:t>且能</w:t>
      </w:r>
      <w:r>
        <w:rPr>
          <w:rFonts w:hint="eastAsia"/>
          <w:color w:val="000000" w:themeColor="text1"/>
          <w:szCs w:val="24"/>
          <w14:textFill>
            <w14:solidFill>
              <w14:schemeClr w14:val="tx1"/>
            </w14:solidFill>
          </w14:textFill>
        </w:rPr>
        <w:t>保障参与团队间数据的统一与一致性的应用平台。</w:t>
      </w:r>
    </w:p>
    <w:p>
      <w:pPr>
        <w:pStyle w:val="59"/>
        <w:ind w:right="262"/>
        <w:rPr>
          <w:b/>
          <w:bCs/>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】通用数据环境，</w:t>
      </w:r>
      <w:r>
        <w:rPr>
          <w:color w:val="000000" w:themeColor="text1"/>
          <w14:textFill>
            <w14:solidFill>
              <w14:schemeClr w14:val="tx1"/>
            </w14:solidFill>
          </w14:textFill>
        </w:rPr>
        <w:t>common data environment</w:t>
      </w:r>
      <w:r>
        <w:rPr>
          <w:rFonts w:hint="eastAsia"/>
          <w:color w:val="000000" w:themeColor="text1"/>
          <w14:textFill>
            <w14:solidFill>
              <w14:schemeClr w14:val="tx1"/>
            </w14:solidFill>
          </w14:textFill>
        </w:rPr>
        <w:t>，简称 CDE，在ISO 19650 系列标准中作为术语提出，其原文是“agreeded</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source of information for any given project or asset,for collecting, managing and</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disseminating each information container through a managed process”。CDE建立的目标在于提供一个单一可信的数据源，以避免多方信息传递过程中，出现信息不对称、版本混乱、流程不规范等情况。即多方共享同一数据源，通过创建或使用这种单一数据源，可促进项目团队成员之间的协作，并有助于避免数据重复和错误。在当前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项目实践中，通常以“B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管理平台”作为这方面的解决方案，用于整合项目数据内容与管理规则，作为项目或资产的数据源，进行项目数据收集、存储、共享与管理。</w:t>
      </w:r>
    </w:p>
    <w:p>
      <w:pPr>
        <w:rPr>
          <w:bCs/>
          <w:color w:val="000000" w:themeColor="text1"/>
          <w14:textFill>
            <w14:solidFill>
              <w14:schemeClr w14:val="tx1"/>
            </w14:solidFill>
          </w14:textFill>
        </w:rPr>
      </w:pPr>
      <w:r>
        <w:rPr>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13</w:t>
      </w:r>
      <w:r>
        <w:rPr>
          <w:b/>
          <w:bCs/>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BIM实施方案 &amp;</w:t>
      </w:r>
      <w:r>
        <w:rPr>
          <w:bCs/>
          <w:color w:val="000000" w:themeColor="text1"/>
          <w14:textFill>
            <w14:solidFill>
              <w14:schemeClr w14:val="tx1"/>
            </w14:solidFill>
          </w14:textFill>
        </w:rPr>
        <w:t xml:space="preserve"> BIM</w:t>
      </w:r>
      <w:r>
        <w:rPr>
          <w:rFonts w:hint="eastAsia"/>
          <w:bCs/>
          <w:color w:val="000000" w:themeColor="text1"/>
          <w14:textFill>
            <w14:solidFill>
              <w14:schemeClr w14:val="tx1"/>
            </w14:solidFill>
          </w14:textFill>
        </w:rPr>
        <w:t xml:space="preserve">执行计划 </w:t>
      </w:r>
      <w:r>
        <w:rPr>
          <w:bCs/>
          <w:color w:val="000000" w:themeColor="text1"/>
          <w14:textFill>
            <w14:solidFill>
              <w14:schemeClr w14:val="tx1"/>
            </w14:solidFill>
          </w14:textFill>
        </w:rPr>
        <w:t xml:space="preserve">BIM </w:t>
      </w:r>
      <w:r>
        <w:rPr>
          <w:rFonts w:hint="eastAsia"/>
          <w:bCs/>
          <w:color w:val="000000" w:themeColor="text1"/>
          <w14:textFill>
            <w14:solidFill>
              <w14:schemeClr w14:val="tx1"/>
            </w14:solidFill>
          </w14:textFill>
        </w:rPr>
        <w:t>i</w:t>
      </w:r>
      <w:r>
        <w:rPr>
          <w:bCs/>
          <w:color w:val="000000" w:themeColor="text1"/>
          <w14:textFill>
            <w14:solidFill>
              <w14:schemeClr w14:val="tx1"/>
            </w14:solidFill>
          </w14:textFill>
        </w:rPr>
        <w:t xml:space="preserve">mplementation </w:t>
      </w:r>
      <w:r>
        <w:rPr>
          <w:rFonts w:hint="eastAsia"/>
          <w:bCs/>
          <w:color w:val="000000" w:themeColor="text1"/>
          <w14:textFill>
            <w14:solidFill>
              <w14:schemeClr w14:val="tx1"/>
            </w14:solidFill>
          </w14:textFill>
        </w:rPr>
        <w:t>p</w:t>
      </w:r>
      <w:r>
        <w:rPr>
          <w:bCs/>
          <w:color w:val="000000" w:themeColor="text1"/>
          <w14:textFill>
            <w14:solidFill>
              <w14:schemeClr w14:val="tx1"/>
            </w14:solidFill>
          </w14:textFill>
        </w:rPr>
        <w:t>lan &amp;</w:t>
      </w:r>
      <w:r>
        <w:rPr>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BIM </w:t>
      </w:r>
      <w:r>
        <w:rPr>
          <w:rFonts w:hint="eastAsia"/>
          <w:bCs/>
          <w:color w:val="000000" w:themeColor="text1"/>
          <w14:textFill>
            <w14:solidFill>
              <w14:schemeClr w14:val="tx1"/>
            </w14:solidFill>
          </w14:textFill>
        </w:rPr>
        <w:t>e</w:t>
      </w:r>
      <w:r>
        <w:rPr>
          <w:bCs/>
          <w:color w:val="000000" w:themeColor="text1"/>
          <w14:textFill>
            <w14:solidFill>
              <w14:schemeClr w14:val="tx1"/>
            </w14:solidFill>
          </w14:textFill>
        </w:rPr>
        <w:t xml:space="preserve">xecution </w:t>
      </w:r>
      <w:r>
        <w:rPr>
          <w:rFonts w:hint="eastAsia"/>
          <w:bCs/>
          <w:color w:val="000000" w:themeColor="text1"/>
          <w14:textFill>
            <w14:solidFill>
              <w14:schemeClr w14:val="tx1"/>
            </w14:solidFill>
          </w14:textFill>
        </w:rPr>
        <w:t>p</w:t>
      </w:r>
      <w:r>
        <w:rPr>
          <w:bCs/>
          <w:color w:val="000000" w:themeColor="text1"/>
          <w14:textFill>
            <w14:solidFill>
              <w14:schemeClr w14:val="tx1"/>
            </w14:solidFill>
          </w14:textFill>
        </w:rPr>
        <w:t>lan</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用于明确</w:t>
      </w:r>
      <w:r>
        <w:rPr>
          <w:rFonts w:hint="eastAsia"/>
          <w:color w:val="000000" w:themeColor="text1"/>
          <w:szCs w:val="24"/>
          <w14:textFill>
            <w14:solidFill>
              <w14:schemeClr w14:val="tx1"/>
            </w14:solidFill>
          </w14:textFill>
        </w:rPr>
        <w:t>项目施工</w:t>
      </w:r>
      <w:r>
        <w:rPr>
          <w:rFonts w:hint="eastAsia"/>
          <w:color w:val="000000" w:themeColor="text1"/>
          <w14:textFill>
            <w14:solidFill>
              <w14:schemeClr w14:val="tx1"/>
            </w14:solidFill>
          </w14:textFill>
        </w:rPr>
        <w:t>BIM工作目标及范围，规范BIM实施流程及成果，指导项目具体施工BIM实施工作的纲领性文件。</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】国内设计、施工等阶段建筑工程B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实施之前通常要求编制B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应用实施方案，并要求报审通过后执行，作为后续B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实施的纲领性文件，本标准统称为“B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实施方案”。而在ISO 19650 系列标准中则称为“B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项目执行计划”，简称B</w:t>
      </w:r>
      <w:r>
        <w:rPr>
          <w:color w:val="000000" w:themeColor="text1"/>
          <w14:textFill>
            <w14:solidFill>
              <w14:schemeClr w14:val="tx1"/>
            </w14:solidFill>
          </w14:textFill>
        </w:rPr>
        <w:t>EP</w:t>
      </w:r>
      <w:r>
        <w:rPr>
          <w:rFonts w:hint="eastAsia"/>
          <w:color w:val="000000" w:themeColor="text1"/>
          <w14:textFill>
            <w14:solidFill>
              <w14:schemeClr w14:val="tx1"/>
            </w14:solidFill>
          </w14:textFill>
        </w:rPr>
        <w:t>，概述工程项目总体愿景以及团队在整个项目中要遵循的实施细节，本标准统称为“B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执行计划”。“B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实施方案”与“B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执行计划”在概念与作用上类似，因此本标准进行合并表述。</w:t>
      </w:r>
    </w:p>
    <w:p>
      <w:pPr>
        <w:spacing w:line="360" w:lineRule="auto"/>
        <w:rPr>
          <w:color w:val="000000" w:themeColor="text1"/>
          <w:kern w:val="0"/>
          <w:szCs w:val="24"/>
          <w14:textFill>
            <w14:solidFill>
              <w14:schemeClr w14:val="tx1"/>
            </w14:solidFill>
          </w14:textFill>
        </w:rPr>
      </w:pPr>
      <w:r>
        <w:rPr>
          <w:b/>
          <w:bCs/>
          <w:color w:val="000000" w:themeColor="text1"/>
          <w14:textFill>
            <w14:solidFill>
              <w14:schemeClr w14:val="tx1"/>
            </w14:solidFill>
          </w14:textFill>
        </w:rPr>
        <w:t>2.0.</w:t>
      </w:r>
      <w:r>
        <w:rPr>
          <w:rFonts w:hint="eastAsia"/>
          <w:b/>
          <w:bCs/>
          <w:color w:val="000000" w:themeColor="text1"/>
          <w14:textFill>
            <w14:solidFill>
              <w14:schemeClr w14:val="tx1"/>
            </w14:solidFill>
          </w14:textFill>
        </w:rPr>
        <w:t>14</w:t>
      </w:r>
      <w:r>
        <w:rPr>
          <w:b/>
          <w:bCs/>
          <w:color w:val="000000" w:themeColor="text1"/>
          <w14:textFill>
            <w14:solidFill>
              <w14:schemeClr w14:val="tx1"/>
            </w14:solidFill>
          </w14:textFill>
        </w:rPr>
        <w:t xml:space="preserve">  </w:t>
      </w:r>
      <w:r>
        <w:rPr>
          <w:rFonts w:hint="eastAsia"/>
          <w:color w:val="000000" w:themeColor="text1"/>
          <w:kern w:val="0"/>
          <w:szCs w:val="24"/>
          <w14:textFill>
            <w14:solidFill>
              <w14:schemeClr w14:val="tx1"/>
            </w14:solidFill>
          </w14:textFill>
        </w:rPr>
        <w:t>数据治理 d</w:t>
      </w:r>
      <w:r>
        <w:rPr>
          <w:color w:val="000000" w:themeColor="text1"/>
          <w:kern w:val="0"/>
          <w:szCs w:val="24"/>
          <w14:textFill>
            <w14:solidFill>
              <w14:schemeClr w14:val="tx1"/>
            </w14:solidFill>
          </w14:textFill>
        </w:rPr>
        <w:t xml:space="preserve">ata </w:t>
      </w:r>
      <w:r>
        <w:rPr>
          <w:rFonts w:hint="eastAsia"/>
          <w:color w:val="000000" w:themeColor="text1"/>
          <w:kern w:val="0"/>
          <w:szCs w:val="24"/>
          <w14:textFill>
            <w14:solidFill>
              <w14:schemeClr w14:val="tx1"/>
            </w14:solidFill>
          </w14:textFill>
        </w:rPr>
        <w:t>g</w:t>
      </w:r>
      <w:r>
        <w:rPr>
          <w:color w:val="000000" w:themeColor="text1"/>
          <w:kern w:val="0"/>
          <w:szCs w:val="24"/>
          <w14:textFill>
            <w14:solidFill>
              <w14:schemeClr w14:val="tx1"/>
            </w14:solidFill>
          </w14:textFill>
        </w:rPr>
        <w:t>overnance</w:t>
      </w:r>
    </w:p>
    <w:p>
      <w:pPr>
        <w:spacing w:line="360" w:lineRule="auto"/>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对数据资产管理行使权力和控制的活动集合。</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】国际数据管理协会（DAMA）对</w:t>
      </w:r>
      <w:r>
        <w:rPr>
          <w:color w:val="000000" w:themeColor="text1"/>
          <w14:textFill>
            <w14:solidFill>
              <w14:schemeClr w14:val="tx1"/>
            </w14:solidFill>
          </w14:textFill>
        </w:rPr>
        <w:t>数据治理的</w:t>
      </w:r>
      <w:r>
        <w:rPr>
          <w:rFonts w:hint="eastAsia"/>
          <w:color w:val="000000" w:themeColor="text1"/>
          <w14:textFill>
            <w14:solidFill>
              <w14:schemeClr w14:val="tx1"/>
            </w14:solidFill>
          </w14:textFill>
        </w:rPr>
        <w:t>定义为：对数据资产管理行使权力和控制的活动集合。数据治理的最终目标是提升数据的价值，数据治理非常必要，是企业实现数字战略的基础，它是一个管理体系，包括组织、制度、流程、工具。</w:t>
      </w:r>
    </w:p>
    <w:p>
      <w:pPr>
        <w:pStyle w:val="2"/>
        <w:rPr>
          <w:color w:val="000000" w:themeColor="text1"/>
          <w14:textFill>
            <w14:solidFill>
              <w14:schemeClr w14:val="tx1"/>
            </w14:solidFill>
          </w14:textFill>
        </w:rPr>
      </w:pPr>
    </w:p>
    <w:p>
      <w:pPr>
        <w:widowControl/>
        <w:spacing w:line="240" w:lineRule="auto"/>
        <w:rPr>
          <w:b/>
          <w:bCs/>
          <w:color w:val="000000" w:themeColor="text1"/>
          <w:kern w:val="44"/>
          <w:sz w:val="32"/>
          <w:szCs w:val="44"/>
          <w14:textFill>
            <w14:solidFill>
              <w14:schemeClr w14:val="tx1"/>
            </w14:solidFill>
          </w14:textFill>
        </w:rPr>
      </w:pPr>
      <w:bookmarkStart w:id="11" w:name="_Toc131954246"/>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12" w:name="_Toc11195"/>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基本规定</w:t>
      </w:r>
      <w:bookmarkEnd w:id="11"/>
      <w:bookmarkEnd w:id="12"/>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3.0.1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交付成果应满足建设单位给出的施工B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应用策划中的各项应用与管理目标的要求。</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【条文说明】为确保</w:t>
      </w:r>
      <w:r>
        <w:rPr>
          <w:color w:val="000000" w:themeColor="text1"/>
          <w14:textFill>
            <w14:solidFill>
              <w14:schemeClr w14:val="tx1"/>
            </w14:solidFill>
          </w14:textFill>
        </w:rPr>
        <w:t>施工BIM的应用效果，</w:t>
      </w:r>
      <w:r>
        <w:rPr>
          <w:rFonts w:hint="eastAsia"/>
          <w:color w:val="000000" w:themeColor="text1"/>
          <w14:textFill>
            <w14:solidFill>
              <w14:schemeClr w14:val="tx1"/>
            </w14:solidFill>
          </w14:textFill>
        </w:rPr>
        <w:t>由建设单位组织完成施工BIM应用策划，如有条件可在项目前期对项目全生命周期BIM应用进行整体策划，作为施工单位等项目参与方项目招投标、合同签订及项目B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实施的依据。如有必要，建设单位可委托第三方承担建筑工程施工BIM应用策划与管理职责。建设单位需根据项目特点、</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应用需求等内容综合确定项目施工</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实施的目标、范围、深度与标准，明确施工单位及其他项目参与方的</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工作内容、交付成果等，形成施工</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策划成果文件。施工单位等项目参与方在施工准备阶段，要根据本标准第5章相关要求提供相应的BIM应用</w:t>
      </w:r>
      <w:r>
        <w:rPr>
          <w:color w:val="000000" w:themeColor="text1"/>
          <w14:textFill>
            <w14:solidFill>
              <w14:schemeClr w14:val="tx1"/>
            </w14:solidFill>
          </w14:textFill>
        </w:rPr>
        <w:t>策划</w:t>
      </w:r>
      <w:r>
        <w:rPr>
          <w:rFonts w:hint="eastAsia"/>
          <w:color w:val="000000" w:themeColor="text1"/>
          <w14:textFill>
            <w14:solidFill>
              <w14:schemeClr w14:val="tx1"/>
            </w14:solidFill>
          </w14:textFill>
        </w:rPr>
        <w:t>文件。</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3.0.2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应分为施工模型成果和施工应用成果两类（图3.0.2）。施工模型成果应包括施工深化设计模型、施工应用模型、竣工验收模型。施工应用成果可包括施工深深化设计、施工场地布置、施工模拟、预制加工、进度管理、预算与成本管理、质量与安全管理及其他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应用等成果。</w:t>
      </w:r>
    </w:p>
    <w:p>
      <w:pPr>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293.4pt;width:376.8pt;" o:ole="t" filled="f" o:preferrelative="t" stroked="f" coordsize="21600,21600">
            <v:path/>
            <v:fill on="f" focussize="0,0"/>
            <v:stroke on="f" joinstyle="miter"/>
            <v:imagedata r:id="rId24" o:title=""/>
            <o:lock v:ext="edit" aspectratio="t"/>
            <w10:wrap type="none"/>
            <w10:anchorlock/>
          </v:shape>
          <o:OLEObject Type="Embed" ProgID="Visio.Drawing.15" ShapeID="_x0000_i1025" DrawAspect="Content" ObjectID="_1468075725" r:id="rId23">
            <o:LockedField>false</o:LockedField>
          </o:OLEObject>
        </w:object>
      </w:r>
    </w:p>
    <w:p>
      <w:pPr>
        <w:pStyle w:val="2"/>
        <w:spacing w:before="156" w:beforeLines="50" w:after="156" w:afterLines="50"/>
        <w:jc w:val="center"/>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图3.0.2  </w:t>
      </w:r>
      <w:r>
        <w:rPr>
          <w:rFonts w:hint="eastAsia" w:ascii="Times New Roman" w:hAnsi="Times New Roman" w:cs="Times New Roman"/>
          <w:color w:val="000000" w:themeColor="text1"/>
          <w:sz w:val="22"/>
          <w14:textFill>
            <w14:solidFill>
              <w14:schemeClr w14:val="tx1"/>
            </w14:solidFill>
          </w14:textFill>
        </w:rPr>
        <w:t>施工</w:t>
      </w:r>
      <w:r>
        <w:rPr>
          <w:rFonts w:ascii="Times New Roman" w:hAnsi="Times New Roman" w:cs="Times New Roman"/>
          <w:color w:val="000000" w:themeColor="text1"/>
          <w:sz w:val="22"/>
          <w14:textFill>
            <w14:solidFill>
              <w14:schemeClr w14:val="tx1"/>
            </w14:solidFill>
          </w14:textFill>
        </w:rPr>
        <w:t>BIM交付成果架构</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】本标准中“施工应用模型”与《建筑信息模型施工应用标准》GB/T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51235“施工过程模型”属于同一概念，本标准为了与施工B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交付成果中“应用成果”对应，统一表述为“施工应用模型”。</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3.0.3  </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应用中，施工深化设计模型宜继承上游施工图设计模型的成果，竣工验收模型应能传递至下游运营维护应用，实现设计数据的有效传递，并宜最终实现全生命周期的数字化交付。</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【条文说明】本条</w:t>
      </w:r>
      <w:r>
        <w:rPr>
          <w:color w:val="000000" w:themeColor="text1"/>
          <w14:textFill>
            <w14:solidFill>
              <w14:schemeClr w14:val="tx1"/>
            </w14:solidFill>
          </w14:textFill>
        </w:rPr>
        <w:t>对BIM的全过程</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传递做出了基本规定。</w:t>
      </w:r>
      <w:r>
        <w:rPr>
          <w:rFonts w:hint="eastAsia"/>
          <w:bCs/>
          <w:color w:val="000000" w:themeColor="text1"/>
          <w14:textFill>
            <w14:solidFill>
              <w14:schemeClr w14:val="tx1"/>
            </w14:solidFill>
          </w14:textFill>
        </w:rPr>
        <w:t>在建筑工程全生命周期中，宜对BIM模型的创建进行统筹考虑，</w:t>
      </w:r>
      <w:r>
        <w:rPr>
          <w:rFonts w:hint="eastAsia"/>
          <w:color w:val="000000" w:themeColor="text1"/>
          <w14:textFill>
            <w14:solidFill>
              <w14:schemeClr w14:val="tx1"/>
            </w14:solidFill>
          </w14:textFill>
        </w:rPr>
        <w:t>施工各阶段之间的BIM模型应能有效衔接、传递，前一阶段BIM模型应对后续</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应用进行支持。</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在建筑工程全生命周期（勘察设计、施工、运营维护）中，各参与方（建设、勘察设计、施工、运营维护单位）综合应用BIM是提升项目信息传递速度、信息共享效率和质量的有效方式。BIM技术发展至今，仍然存在设计、施工、运营维护等各阶段各自为阵、独立创建模型、上游BIM模型不能顺畅流转至下游阶段的现象，在各阶段遵循一定的模型创建规则，可以最大限度实现信息模型在各阶段之间的高效传递。</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目前，建筑工程项目各阶段BIM模型从上游向下游的过渡还存在一些障碍，尤其是设计阶段模型和施工阶段模型不能共享的问题较为突出。其原因主要体现在以下几个方面</w:t>
      </w:r>
      <w:r>
        <w:rPr>
          <w:rFonts w:hint="eastAsia"/>
          <w:color w:val="000000" w:themeColor="text1"/>
          <w14:textFill>
            <w14:solidFill>
              <w14:schemeClr w14:val="tx1"/>
            </w14:solidFill>
          </w14:textFill>
        </w:rPr>
        <w:t>：</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1  设计阶段BIM模型深度不满足施工阶段需求</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设计单位在创建BIM模型时，其目的主要是解决设计阶段存在的问题。然而，设计单位所创建的BIM模型应用到施工阶段时，却存在很多问题。下面仅列举其中典型的4个问题。</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1）模型深度与施工阶段不符。设计阶段BIM模型一般采用传统表达习惯，进行一些省略、简化。例如，地下部分、剪力墙暗梁、剪力墙暗柱等在设计阶段模型中未体现出来；创建结构板模型时，将整层板作为一整块来绘制，而未按照实际施工过程根据施工时单块结构板的实际大小进行模型的创建。</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2）设计阶段模型的施工图方案不够详细。设计阶段模型流转至施工阶段后，需由施工单位进行深化设计。深化设计过程中需考虑施工偏差和施工措施等。即使按施工图深度设计，设计阶段BIM模型也并不完整，例如墙体、屋顶等构造层次、卫生间沉箱等在模型上不一定完全得到反映，又例如门窗过梁、压顶等未按施工图设计说明进行模型的创建。另外，设计阶段BIM模型受软件、设计者自身的习惯限制，某些构件的模型创建方式不能满足后续施工应用的要求，例如柱子跨越多个楼层、不同墙体材料无区分，又例如不同编号的梁、柱、墙等构件在命名时未明确区分，等等。</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3）在设计阶段未能解决所有的碰撞问题，导致机电安装工程深化设计的任务很重。设计阶段模型流转至施工阶段时可能出现各种状况，例如在管线综合布置时存在未考虑现场的安装条件、管线综合与现场不符、设计的设备与采购的设备尺寸不符等；又例如，未充分考虑系统调试、检测和维修的要求，未合理确定各种设备安装和维护空间需求，未能合理布置管线、阀门和开关等的位置和距离，导致出现软碰撞，甚至出现结构安全不能得到保证的情况。上述这些情况导致施工单位不得不在施工阶段做进一步的深化设计，花费了大量的成本和时间。</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4）设计阶段模型的精细程度不能支持精确统计工程量的要求。目前，多款BIM软件仍然难以达到精确统计工程量的要求，需配合专业的工程量计算软件进行后期处理。例如，墙、板、梁、柱等的相互扣减关系，设计阶段若不对其做严格处理，将导致后续直接列表统计工程量时存在偏差。又例如，对于风管统计，Revit目前无法直接计算风管管件的展开面积，需二次开发解决。这导致施工阶段不能够直接使用设计阶段BIM模型提取相应工程量。另外，设计阶段BIM模型的构件分类、命名规则若不够精确，将影响后期的归纳统计工作。</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2  设计阶段与施工阶段创建BIM模型的工作内容及侧重点不同</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在设计阶段和施工阶段，创建BIM模型的工作内容大相径庭，导致工作侧重点严重不同。设计阶段的BIM模型关注的是方案比选、方案调整、性能分析、可视化表达。从业务范围来说，大部分设计单位创建BIM模型时所做的工作基本都是围绕“创建模型、翻模、光照能耗、二维图纸优化”等进行，在业务上仅把创建BIM模型</w:t>
      </w:r>
      <w:r>
        <w:rPr>
          <w:rFonts w:hint="eastAsia"/>
          <w:color w:val="000000" w:themeColor="text1"/>
          <w14:textFill>
            <w14:solidFill>
              <w14:schemeClr w14:val="tx1"/>
            </w14:solidFill>
          </w14:textFill>
        </w:rPr>
        <w:t>当作一个</w:t>
      </w:r>
      <w:r>
        <w:rPr>
          <w:color w:val="000000" w:themeColor="text1"/>
          <w14:textFill>
            <w14:solidFill>
              <w14:schemeClr w14:val="tx1"/>
            </w14:solidFill>
          </w14:textFill>
        </w:rPr>
        <w:t>加分项，而并非主营业务。</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施工阶段的BIM模型则关注BIM模型在施工、运营阶段的深入应用，基本上不涉及图面表达。同时，施工阶段是设计图纸转向实物的重要阶段，同时也是业主投入最大的环节。</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二者在使用目的、深度要求、软件工具等方面均有不同，导致设计阶段的BIM模型并非总是可以直接流转到施工阶段。要实现设计阶段和施工阶段BIM模型的无缝衔接，首先</w:t>
      </w:r>
      <w:r>
        <w:rPr>
          <w:rFonts w:hint="eastAsia"/>
          <w:color w:val="000000" w:themeColor="text1"/>
          <w14:textFill>
            <w14:solidFill>
              <w14:schemeClr w14:val="tx1"/>
            </w14:solidFill>
          </w14:textFill>
        </w:rPr>
        <w:t>需要</w:t>
      </w:r>
      <w:r>
        <w:rPr>
          <w:color w:val="000000" w:themeColor="text1"/>
          <w14:textFill>
            <w14:solidFill>
              <w14:schemeClr w14:val="tx1"/>
            </w14:solidFill>
          </w14:textFill>
        </w:rPr>
        <w:t>明晰各阶段BIM模型创立者的责任、权利，然后才是提高两阶段模型之间的信息传递与处理能力，这样才能及时、有效地解决模型流转问题。</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BIM技术的应用更类似一个管理过程，它的应用范围涉及业主方、设计单位、施工单位等多方的协同。在项目运行过程中，需要以BIM模型为中心，尽可能使项目的各参建方能够在模型、资料、管理、运营上协同工作。</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3  设计单位与施工单位的利益关系不同</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由于目前我国缺乏相应的法律法规，施工单位创建的BIM深化设计模型尚需设计单位审核校对。这一审核校对过程繁琐，反馈慢，周期长，在一定程度上造成工程进度的滞后。</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考虑到利益分配和时间成本投入的匹配性，设计单位往往不会过多考虑施工阶段的问题，而更多的是把施工阶段可能存在的问题交给施工单位自己处理，一旦有问题，再通过设计变更形式解决。这种传统的工作方式不仅会使施工成果与设计图纸之间存在一定的偏差，而且会造成大量的时间成本的浪费。</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3.0.3</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施工BIM应用工作开展前应准备BIM工作所需要的</w:t>
      </w:r>
      <w:r>
        <w:rPr>
          <w:color w:val="000000" w:themeColor="text1"/>
          <w14:textFill>
            <w14:solidFill>
              <w14:schemeClr w14:val="tx1"/>
            </w14:solidFill>
          </w14:textFill>
        </w:rPr>
        <w:t>IT</w:t>
      </w:r>
      <w:r>
        <w:rPr>
          <w:rFonts w:hint="eastAsia"/>
          <w:color w:val="000000" w:themeColor="text1"/>
          <w14:textFill>
            <w14:solidFill>
              <w14:schemeClr w14:val="tx1"/>
            </w14:solidFill>
          </w14:textFill>
        </w:rPr>
        <w:t>环境，并</w:t>
      </w:r>
      <w:r>
        <w:rPr>
          <w:color w:val="000000" w:themeColor="text1"/>
          <w14:textFill>
            <w14:solidFill>
              <w14:schemeClr w14:val="tx1"/>
            </w14:solidFill>
          </w14:textFill>
        </w:rPr>
        <w:t>应</w:t>
      </w:r>
      <w:r>
        <w:rPr>
          <w:rFonts w:hint="eastAsia"/>
          <w:color w:val="000000" w:themeColor="text1"/>
          <w14:textFill>
            <w14:solidFill>
              <w14:schemeClr w14:val="tx1"/>
            </w14:solidFill>
          </w14:textFill>
        </w:rPr>
        <w:t>组建项目实施团队。</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3.0.4  </w:t>
      </w:r>
      <w:r>
        <w:rPr>
          <w:rFonts w:hint="eastAsia"/>
          <w:color w:val="000000" w:themeColor="text1"/>
          <w14:textFill>
            <w14:solidFill>
              <w14:schemeClr w14:val="tx1"/>
            </w14:solidFill>
          </w14:textFill>
        </w:rPr>
        <w:t>应使用统一版本的</w:t>
      </w:r>
      <w:r>
        <w:rPr>
          <w:color w:val="000000" w:themeColor="text1"/>
          <w14:textFill>
            <w14:solidFill>
              <w14:schemeClr w14:val="tx1"/>
            </w14:solidFill>
          </w14:textFill>
        </w:rPr>
        <w:t>软件</w:t>
      </w:r>
      <w:r>
        <w:rPr>
          <w:rFonts w:hint="eastAsia"/>
          <w:color w:val="000000" w:themeColor="text1"/>
          <w14:textFill>
            <w14:solidFill>
              <w14:schemeClr w14:val="tx1"/>
            </w14:solidFill>
          </w14:textFill>
        </w:rPr>
        <w:t>进行模型创建与深化，B</w:t>
      </w:r>
      <w:r>
        <w:rPr>
          <w:color w:val="000000" w:themeColor="text1"/>
          <w14:textFill>
            <w14:solidFill>
              <w14:schemeClr w14:val="tx1"/>
            </w14:solidFill>
          </w14:textFill>
        </w:rPr>
        <w:t>IM软件应具有开放性、可扩展性，</w:t>
      </w:r>
      <w:r>
        <w:rPr>
          <w:rFonts w:hint="eastAsia"/>
          <w:color w:val="000000" w:themeColor="text1"/>
          <w14:textFill>
            <w14:solidFill>
              <w14:schemeClr w14:val="tx1"/>
            </w14:solidFill>
          </w14:textFill>
        </w:rPr>
        <w:t>并应</w:t>
      </w:r>
      <w:r>
        <w:rPr>
          <w:color w:val="000000" w:themeColor="text1"/>
          <w14:textFill>
            <w14:solidFill>
              <w14:schemeClr w14:val="tx1"/>
            </w14:solidFill>
          </w14:textFill>
        </w:rPr>
        <w:t>能</w:t>
      </w:r>
      <w:r>
        <w:rPr>
          <w:rFonts w:hint="eastAsia"/>
          <w:color w:val="000000" w:themeColor="text1"/>
          <w14:textFill>
            <w14:solidFill>
              <w14:schemeClr w14:val="tx1"/>
            </w14:solidFill>
          </w14:textFill>
        </w:rPr>
        <w:t>将不同数据格式的</w:t>
      </w: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进行转换、集成和浏览。</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3.0.5  </w:t>
      </w:r>
      <w:r>
        <w:rPr>
          <w:rFonts w:hint="eastAsia"/>
          <w:color w:val="000000" w:themeColor="text1"/>
          <w14:textFill>
            <w14:solidFill>
              <w14:schemeClr w14:val="tx1"/>
            </w14:solidFill>
          </w14:textFill>
        </w:rPr>
        <w:t>施工BIM</w:t>
      </w:r>
      <w:r>
        <w:rPr>
          <w:bCs/>
          <w:color w:val="000000" w:themeColor="text1"/>
          <w:szCs w:val="28"/>
          <w14:textFill>
            <w14:solidFill>
              <w14:schemeClr w14:val="tx1"/>
            </w14:solidFill>
          </w14:textFill>
        </w:rPr>
        <w:t>所包含的信息以及</w:t>
      </w:r>
      <w:r>
        <w:rPr>
          <w:rFonts w:hint="eastAsia"/>
          <w:bCs/>
          <w:color w:val="000000" w:themeColor="text1"/>
          <w:szCs w:val="28"/>
          <w14:textFill>
            <w14:solidFill>
              <w14:schemeClr w14:val="tx1"/>
            </w14:solidFill>
          </w14:textFill>
        </w:rPr>
        <w:t>数据、文档、视频等应用成果</w:t>
      </w:r>
      <w:r>
        <w:rPr>
          <w:bCs/>
          <w:color w:val="000000" w:themeColor="text1"/>
          <w:szCs w:val="28"/>
          <w14:textFill>
            <w14:solidFill>
              <w14:schemeClr w14:val="tx1"/>
            </w14:solidFill>
          </w14:textFill>
        </w:rPr>
        <w:t>应符合工程项目的</w:t>
      </w:r>
      <w:r>
        <w:rPr>
          <w:rFonts w:hint="eastAsia"/>
          <w:bCs/>
          <w:color w:val="000000" w:themeColor="text1"/>
          <w:szCs w:val="28"/>
          <w14:textFill>
            <w14:solidFill>
              <w14:schemeClr w14:val="tx1"/>
            </w14:solidFill>
          </w14:textFill>
        </w:rPr>
        <w:t>应用目标和管理目标要求，并应围绕</w:t>
      </w:r>
      <w:r>
        <w:rPr>
          <w:rFonts w:hint="eastAsia"/>
          <w:color w:val="000000" w:themeColor="text1"/>
          <w14:textFill>
            <w14:solidFill>
              <w14:schemeClr w14:val="tx1"/>
            </w14:solidFill>
          </w14:textFill>
        </w:rPr>
        <w:t>各专项应用目标与要求进行交付。</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3.0.6  </w:t>
      </w:r>
      <w:r>
        <w:rPr>
          <w:rFonts w:hint="eastAsia"/>
          <w:color w:val="000000" w:themeColor="text1"/>
          <w14:textFill>
            <w14:solidFill>
              <w14:schemeClr w14:val="tx1"/>
            </w14:solidFill>
          </w14:textFill>
        </w:rPr>
        <w:t>项目实施过程中应做好施工BIM过程数据信息及应用成果的管理及过程成果交付管理。</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3.0.7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应用及交付宜使用通用数据环境完成数据交换，并通过进行项目数据协同与管理。</w:t>
      </w:r>
    </w:p>
    <w:p>
      <w:pPr>
        <w:jc w:val="both"/>
        <w:rPr>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0</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8</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BIM应用</w:t>
      </w:r>
      <w:r>
        <w:rPr>
          <w:rFonts w:hint="eastAsia"/>
          <w:color w:val="000000" w:themeColor="text1"/>
          <w14:textFill>
            <w14:solidFill>
              <w14:schemeClr w14:val="tx1"/>
            </w14:solidFill>
          </w14:textFill>
        </w:rPr>
        <w:t>宜基于</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管理平台开展</w:t>
      </w:r>
      <w:r>
        <w:rPr>
          <w:color w:val="000000" w:themeColor="text1"/>
          <w14:textFill>
            <w14:solidFill>
              <w14:schemeClr w14:val="tx1"/>
            </w14:solidFill>
          </w14:textFill>
        </w:rPr>
        <w:t>，施工BIM</w:t>
      </w:r>
      <w:r>
        <w:rPr>
          <w:rFonts w:hint="eastAsia"/>
          <w:color w:val="000000" w:themeColor="text1"/>
          <w14:textFill>
            <w14:solidFill>
              <w14:schemeClr w14:val="tx1"/>
            </w14:solidFill>
          </w14:textFill>
        </w:rPr>
        <w:t>交付成果应满足BIM管理平台对模型与信息的管理要求。</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3.0.9</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交付成果除应满足本标准外，还应满足建设单位、施工单位及项目相关方的数据治理需求。</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【条文说明】数据所有者需对施工B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交付成果进行数据治理工作，数据治理工作内容包括数据收集、数据清洗、数据确权等，形成企业数字资产。</w:t>
      </w:r>
    </w:p>
    <w:p>
      <w:pPr>
        <w:rPr>
          <w:color w:val="000000" w:themeColor="text1"/>
          <w14:textFill>
            <w14:solidFill>
              <w14:schemeClr w14:val="tx1"/>
            </w14:solidFill>
          </w14:textFill>
        </w:rPr>
      </w:pPr>
      <w:bookmarkStart w:id="13" w:name="_Toc45907332"/>
      <w:r>
        <w:rPr>
          <w:b/>
          <w:color w:val="000000" w:themeColor="text1"/>
          <w14:textFill>
            <w14:solidFill>
              <w14:schemeClr w14:val="tx1"/>
            </w14:solidFill>
          </w14:textFill>
        </w:rPr>
        <w:t>3.0.10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施工BIM</w:t>
      </w:r>
      <w:r>
        <w:rPr>
          <w:color w:val="000000" w:themeColor="text1"/>
          <w14:textFill>
            <w14:solidFill>
              <w14:schemeClr w14:val="tx1"/>
            </w14:solidFill>
          </w14:textFill>
        </w:rPr>
        <w:t>应用中，各</w:t>
      </w:r>
      <w:r>
        <w:rPr>
          <w:rFonts w:hint="eastAsia"/>
          <w:color w:val="000000" w:themeColor="text1"/>
          <w14:textFill>
            <w14:solidFill>
              <w14:schemeClr w14:val="tx1"/>
            </w14:solidFill>
          </w14:textFill>
        </w:rPr>
        <w:t>阶段、各类BIM交付成果应经建设单位或项目建设管理单位审核确认。</w:t>
      </w:r>
    </w:p>
    <w:p>
      <w:pPr>
        <w:widowControl/>
        <w:spacing w:line="240" w:lineRule="auto"/>
        <w:rPr>
          <w:b/>
          <w:bCs/>
          <w:color w:val="000000" w:themeColor="text1"/>
          <w:kern w:val="44"/>
          <w:sz w:val="32"/>
          <w:szCs w:val="44"/>
          <w14:textFill>
            <w14:solidFill>
              <w14:schemeClr w14:val="tx1"/>
            </w14:solidFill>
          </w14:textFill>
        </w:rPr>
      </w:pPr>
      <w:bookmarkStart w:id="14" w:name="_Toc131954247"/>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15" w:name="_Toc31485"/>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通用数据环境与协同要求</w:t>
      </w:r>
      <w:bookmarkEnd w:id="14"/>
      <w:bookmarkEnd w:id="15"/>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4.0.1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施工BIM应用过程中应建立通用数据环境，实现B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协同工作、数据共享。</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【条文说明】通用数据环境一般由建设单位或项目管理单位提供，竣工交付时将通用数据环境的全部数据文件进行打包交付是通常采用的做法。</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4.0.2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施工BIM应用前应建立通用数据环境的操作规程、管理办法以及数据安全管理制度。</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通用数据环境应在满足数据安全要求下进行模型数据创建、管理和共享。应建立数据访问权限与审核机制，确保各参与方数据访问的便捷性、高效性、安全性。通用数据环境的安全包括软件安全、硬件安全和网络安全。宜配备管理员做好通用数据环境的维护工作。在项目执行过程中应及时对通用数据环境中的人员的权限进行调整。在竣工移交时，根据合约要求，移交相应的管理权限。</w:t>
      </w:r>
    </w:p>
    <w:p>
      <w:pPr>
        <w:rPr>
          <w:color w:val="000000" w:themeColor="text1"/>
          <w14:textFill>
            <w14:solidFill>
              <w14:schemeClr w14:val="tx1"/>
            </w14:solidFill>
          </w14:textFill>
        </w:rPr>
      </w:pPr>
      <w:r>
        <w:rPr>
          <w:b/>
          <w:color w:val="000000" w:themeColor="text1"/>
          <w14:textFill>
            <w14:solidFill>
              <w14:schemeClr w14:val="tx1"/>
            </w14:solidFill>
          </w14:textFill>
        </w:rPr>
        <w:t>4.0.3</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施工</w:t>
      </w:r>
      <w:r>
        <w:rPr>
          <w:bCs/>
          <w:color w:val="000000" w:themeColor="text1"/>
          <w14:textFill>
            <w14:solidFill>
              <w14:schemeClr w14:val="tx1"/>
            </w14:solidFill>
          </w14:textFill>
        </w:rPr>
        <w:t>BIM</w:t>
      </w:r>
      <w:r>
        <w:rPr>
          <w:rFonts w:hint="eastAsia"/>
          <w:bCs/>
          <w:color w:val="000000" w:themeColor="text1"/>
          <w14:textFill>
            <w14:solidFill>
              <w14:schemeClr w14:val="tx1"/>
            </w14:solidFill>
          </w14:textFill>
        </w:rPr>
        <w:t>应用过程中</w:t>
      </w:r>
      <w:r>
        <w:rPr>
          <w:rFonts w:hint="eastAsia"/>
          <w:color w:val="000000" w:themeColor="text1"/>
          <w14:textFill>
            <w14:solidFill>
              <w14:schemeClr w14:val="tx1"/>
            </w14:solidFill>
          </w14:textFill>
        </w:rPr>
        <w:t>项目各参与方应根据项目合同要求，组建项目B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实施团队，建立协同工作机制，使用通用数据环境共享BIM数据。</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【条文说明】强有力</w:t>
      </w:r>
      <w:r>
        <w:rPr>
          <w:color w:val="000000" w:themeColor="text1"/>
          <w14:textFill>
            <w14:solidFill>
              <w14:schemeClr w14:val="tx1"/>
            </w14:solidFill>
          </w14:textFill>
        </w:rPr>
        <w:t>的BIM实施团队是</w:t>
      </w:r>
      <w:r>
        <w:rPr>
          <w:rFonts w:hint="eastAsia"/>
          <w:color w:val="000000" w:themeColor="text1"/>
          <w14:textFill>
            <w14:solidFill>
              <w14:schemeClr w14:val="tx1"/>
            </w14:solidFill>
          </w14:textFill>
        </w:rPr>
        <w:t>BIM</w:t>
      </w:r>
      <w:r>
        <w:rPr>
          <w:color w:val="000000" w:themeColor="text1"/>
          <w14:textFill>
            <w14:solidFill>
              <w14:schemeClr w14:val="tx1"/>
            </w14:solidFill>
          </w14:textFill>
        </w:rPr>
        <w:t>技术在施工阶段落地的重要前提。</w:t>
      </w:r>
      <w:r>
        <w:rPr>
          <w:rFonts w:hint="eastAsia"/>
          <w:color w:val="000000" w:themeColor="text1"/>
          <w14:textFill>
            <w14:solidFill>
              <w14:schemeClr w14:val="tx1"/>
            </w14:solidFill>
          </w14:textFill>
        </w:rPr>
        <w:t>项目B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实施过程中，通过建立协同工作机制，明确项目各参与方沟通协调的主要对接人，组织B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沟通协调会议，包括B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工作例会、B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协调、B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评审、B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汇报等会议，便于项目B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实施工作高效、有序协同。</w:t>
      </w:r>
    </w:p>
    <w:p>
      <w:pPr>
        <w:pStyle w:val="2"/>
        <w:rPr>
          <w:color w:val="000000" w:themeColor="text1"/>
          <w14:textFill>
            <w14:solidFill>
              <w14:schemeClr w14:val="tx1"/>
            </w14:solidFill>
          </w14:textFill>
        </w:rPr>
      </w:pPr>
      <w:r>
        <w:rPr>
          <w:rFonts w:ascii="Times New Roman" w:hAnsi="Times New Roman" w:cs="Times New Roman"/>
          <w:b/>
          <w:color w:val="000000" w:themeColor="text1"/>
          <w:szCs w:val="22"/>
          <w14:textFill>
            <w14:solidFill>
              <w14:schemeClr w14:val="tx1"/>
            </w14:solidFill>
          </w14:textFill>
        </w:rPr>
        <w:t xml:space="preserve">4.0.4  </w:t>
      </w:r>
      <w:r>
        <w:rPr>
          <w:rFonts w:hint="eastAsia" w:ascii="Times New Roman" w:hAnsi="Times New Roman" w:cs="Times New Roman"/>
          <w:color w:val="000000" w:themeColor="text1"/>
          <w:szCs w:val="22"/>
          <w14:textFill>
            <w14:solidFill>
              <w14:schemeClr w14:val="tx1"/>
            </w14:solidFill>
          </w14:textFill>
        </w:rPr>
        <w:t>施工</w:t>
      </w:r>
      <w:r>
        <w:rPr>
          <w:rFonts w:ascii="Times New Roman" w:hAnsi="Times New Roman" w:cs="Times New Roman"/>
          <w:color w:val="000000" w:themeColor="text1"/>
          <w:szCs w:val="22"/>
          <w14:textFill>
            <w14:solidFill>
              <w14:schemeClr w14:val="tx1"/>
            </w14:solidFill>
          </w14:textFill>
        </w:rPr>
        <w:t>BIM应用过程中</w:t>
      </w:r>
      <w:r>
        <w:rPr>
          <w:rFonts w:hint="eastAsia" w:ascii="Times New Roman" w:hAnsi="Times New Roman" w:cs="Times New Roman"/>
          <w:color w:val="000000" w:themeColor="text1"/>
          <w:szCs w:val="22"/>
          <w14:textFill>
            <w14:solidFill>
              <w14:schemeClr w14:val="tx1"/>
            </w14:solidFill>
          </w14:textFill>
        </w:rPr>
        <w:t>，</w:t>
      </w:r>
      <w:r>
        <w:rPr>
          <w:rFonts w:hint="eastAsia"/>
          <w:color w:val="000000" w:themeColor="text1"/>
          <w14:textFill>
            <w14:solidFill>
              <w14:schemeClr w14:val="tx1"/>
            </w14:solidFill>
          </w14:textFill>
        </w:rPr>
        <w:t>项目各参与方宜基于相同的</w:t>
      </w:r>
      <w:r>
        <w:rPr>
          <w:rFonts w:hint="eastAsia" w:ascii="Times New Roman" w:hAnsi="Times New Roman" w:cs="Times New Roman"/>
          <w:color w:val="000000" w:themeColor="text1"/>
          <w:szCs w:val="22"/>
          <w14:textFill>
            <w14:solidFill>
              <w14:schemeClr w14:val="tx1"/>
            </w14:solidFill>
          </w14:textFill>
        </w:rPr>
        <w:t>软件、统一数据格式的模型以及</w:t>
      </w:r>
      <w:r>
        <w:rPr>
          <w:rFonts w:hint="eastAsia"/>
          <w:color w:val="000000" w:themeColor="text1"/>
          <w14:textFill>
            <w14:solidFill>
              <w14:schemeClr w14:val="tx1"/>
            </w14:solidFill>
          </w14:textFill>
        </w:rPr>
        <w:t>通用数据环境</w:t>
      </w:r>
      <w:r>
        <w:rPr>
          <w:rFonts w:hint="eastAsia" w:ascii="Times New Roman" w:hAnsi="Times New Roman" w:cs="Times New Roman"/>
          <w:color w:val="000000" w:themeColor="text1"/>
          <w:szCs w:val="22"/>
          <w14:textFill>
            <w14:solidFill>
              <w14:schemeClr w14:val="tx1"/>
            </w14:solidFill>
          </w14:textFill>
        </w:rPr>
        <w:t>开展协同</w:t>
      </w:r>
      <w:r>
        <w:rPr>
          <w:rFonts w:hint="eastAsia"/>
          <w:color w:val="000000" w:themeColor="text1"/>
          <w14:textFill>
            <w14:solidFill>
              <w14:schemeClr w14:val="tx1"/>
            </w14:solidFill>
          </w14:textFill>
        </w:rPr>
        <w:t>，或使用开放与兼容的数据格式进行模型数据交换</w:t>
      </w:r>
      <w:r>
        <w:rPr>
          <w:rFonts w:ascii="Times New Roman" w:hAnsi="Times New Roman" w:cs="Times New Roman"/>
          <w:color w:val="000000" w:themeColor="text1"/>
          <w14:textFill>
            <w14:solidFill>
              <w14:schemeClr w14:val="tx1"/>
            </w14:solidFill>
          </w14:textFill>
        </w:rPr>
        <w:t>，便于BIM模型的</w:t>
      </w:r>
      <w:r>
        <w:rPr>
          <w:rFonts w:hint="eastAsia"/>
          <w:color w:val="000000" w:themeColor="text1"/>
          <w14:textFill>
            <w14:solidFill>
              <w14:schemeClr w14:val="tx1"/>
            </w14:solidFill>
          </w14:textFill>
        </w:rPr>
        <w:t>合并或集成。</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项目各参与方开展施工BIM技术应用，应选用规定版本的BIM建模、集成、模拟软件，不同软件之间应能实现模型数据的交换和共享，避免重复建模及减少模型处理的工作。数据交换应保证数据时效性、数据完整性、数据真实性、数据唯一性。</w:t>
      </w:r>
    </w:p>
    <w:p>
      <w:pPr>
        <w:rPr>
          <w:color w:val="000000" w:themeColor="text1"/>
          <w14:textFill>
            <w14:solidFill>
              <w14:schemeClr w14:val="tx1"/>
            </w14:solidFill>
          </w14:textFill>
        </w:rPr>
      </w:pPr>
      <w:r>
        <w:rPr>
          <w:b/>
          <w:color w:val="000000" w:themeColor="text1"/>
          <w14:textFill>
            <w14:solidFill>
              <w14:schemeClr w14:val="tx1"/>
            </w14:solidFill>
          </w14:textFill>
        </w:rPr>
        <w:t>4.0.5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用于共享的模型数据应通过审核，并应满足及时性、完整性、准确性、完备性等要求。</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4.0.6</w:t>
      </w:r>
      <w:r>
        <w:rPr>
          <w:rFonts w:hint="eastAsia"/>
          <w:color w:val="000000" w:themeColor="text1"/>
          <w14:textFill>
            <w14:solidFill>
              <w14:schemeClr w14:val="tx1"/>
            </w14:solidFill>
          </w14:textFill>
        </w:rPr>
        <w:t xml:space="preserve">  模型数据</w:t>
      </w:r>
      <w:r>
        <w:rPr>
          <w:color w:val="000000" w:themeColor="text1"/>
          <w14:textFill>
            <w14:solidFill>
              <w14:schemeClr w14:val="tx1"/>
            </w14:solidFill>
          </w14:textFill>
        </w:rPr>
        <w:t>的提取与交换应满足开放性要求，且应在转换与传递过程中保证项目数据的完整性与准确性。</w:t>
      </w:r>
    </w:p>
    <w:p>
      <w:pPr>
        <w:pStyle w:val="2"/>
        <w:rPr>
          <w:color w:val="000000" w:themeColor="text1"/>
          <w14:textFill>
            <w14:solidFill>
              <w14:schemeClr w14:val="tx1"/>
            </w14:solidFill>
          </w14:textFill>
        </w:rPr>
      </w:pPr>
      <w:r>
        <w:rPr>
          <w:rFonts w:ascii="Times New Roman" w:hAnsi="Times New Roman" w:cs="Times New Roman"/>
          <w:b/>
          <w:color w:val="000000" w:themeColor="text1"/>
          <w:szCs w:val="22"/>
          <w14:textFill>
            <w14:solidFill>
              <w14:schemeClr w14:val="tx1"/>
            </w14:solidFill>
          </w14:textFill>
        </w:rPr>
        <w:t xml:space="preserve">4.0.7  </w:t>
      </w:r>
      <w:r>
        <w:rPr>
          <w:rFonts w:hint="eastAsia"/>
          <w:color w:val="000000" w:themeColor="text1"/>
          <w14:textFill>
            <w14:solidFill>
              <w14:schemeClr w14:val="tx1"/>
            </w14:solidFill>
          </w14:textFill>
        </w:rPr>
        <w:t>基</w:t>
      </w:r>
      <w:r>
        <w:rPr>
          <w:rFonts w:ascii="Times New Roman" w:hAnsi="Times New Roman" w:cs="Times New Roman"/>
          <w:color w:val="000000" w:themeColor="text1"/>
          <w14:textFill>
            <w14:solidFill>
              <w14:schemeClr w14:val="tx1"/>
            </w14:solidFill>
          </w14:textFill>
        </w:rPr>
        <w:t>于BIM的智慧工地系统、数</w:t>
      </w:r>
      <w:r>
        <w:rPr>
          <w:rFonts w:hint="eastAsia"/>
          <w:color w:val="000000" w:themeColor="text1"/>
          <w14:textFill>
            <w14:solidFill>
              <w14:schemeClr w14:val="tx1"/>
            </w14:solidFill>
          </w14:textFill>
        </w:rPr>
        <w:t>字化施工系统宜与通用数据环境集成，获取相关信息数据。</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4.0.8 </w:t>
      </w:r>
      <w:r>
        <w:rPr>
          <w:rFonts w:hint="eastAsia"/>
          <w:b/>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施工BIM应用过程中</w:t>
      </w:r>
      <w:r>
        <w:rPr>
          <w:rFonts w:hint="eastAsia"/>
          <w:color w:val="000000" w:themeColor="text1"/>
          <w14:textFill>
            <w14:solidFill>
              <w14:schemeClr w14:val="tx1"/>
            </w14:solidFill>
          </w14:textFill>
        </w:rPr>
        <w:t>项目各参与方之间的模型及信息数据交换与共享应符合国家现行有关标准的规定。</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【条文说明】模型数据及信息数据交换与共享相关要求本标准未涉及技术条款还应符合现行国家、行业及重庆市相关标准的要求，如：《建筑信息模型应用统一标准》</w:t>
      </w:r>
      <w:r>
        <w:rPr>
          <w:color w:val="000000" w:themeColor="text1"/>
          <w14:textFill>
            <w14:solidFill>
              <w14:schemeClr w14:val="tx1"/>
            </w14:solidFill>
          </w14:textFill>
        </w:rPr>
        <w:t>GB/T 51212</w:t>
      </w:r>
      <w:r>
        <w:rPr>
          <w:rFonts w:hint="eastAsia"/>
          <w:color w:val="000000" w:themeColor="text1"/>
          <w14:textFill>
            <w14:solidFill>
              <w14:schemeClr w14:val="tx1"/>
            </w14:solidFill>
          </w14:textFill>
        </w:rPr>
        <w:t>、《建筑信息模型施工应用标准》</w:t>
      </w:r>
      <w:r>
        <w:rPr>
          <w:color w:val="000000" w:themeColor="text1"/>
          <w14:textFill>
            <w14:solidFill>
              <w14:schemeClr w14:val="tx1"/>
            </w14:solidFill>
          </w14:textFill>
        </w:rPr>
        <w:t>GB/T 51235</w:t>
      </w:r>
      <w:r>
        <w:rPr>
          <w:rFonts w:hint="eastAsia"/>
          <w:color w:val="000000" w:themeColor="text1"/>
          <w14:textFill>
            <w14:solidFill>
              <w14:schemeClr w14:val="tx1"/>
            </w14:solidFill>
          </w14:textFill>
        </w:rPr>
        <w:t>、《建筑信息模型设计交付标准》</w:t>
      </w:r>
      <w:r>
        <w:rPr>
          <w:color w:val="000000" w:themeColor="text1"/>
          <w14:textFill>
            <w14:solidFill>
              <w14:schemeClr w14:val="tx1"/>
            </w14:solidFill>
          </w14:textFill>
        </w:rPr>
        <w:t>GB/T 51301</w:t>
      </w:r>
      <w:r>
        <w:rPr>
          <w:rFonts w:hint="eastAsia"/>
          <w:color w:val="000000" w:themeColor="text1"/>
          <w14:textFill>
            <w14:solidFill>
              <w14:schemeClr w14:val="tx1"/>
            </w14:solidFill>
          </w14:textFill>
        </w:rPr>
        <w:t>等。</w:t>
      </w:r>
    </w:p>
    <w:p>
      <w:pPr>
        <w:pStyle w:val="2"/>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13"/>
    <w:p>
      <w:pPr>
        <w:pStyle w:val="4"/>
        <w:rPr>
          <w:color w:val="000000" w:themeColor="text1"/>
          <w14:textFill>
            <w14:solidFill>
              <w14:schemeClr w14:val="tx1"/>
            </w14:solidFill>
          </w14:textFill>
        </w:rPr>
      </w:pPr>
      <w:bookmarkStart w:id="16" w:name="_Toc665"/>
      <w:bookmarkStart w:id="17" w:name="_Toc21621"/>
      <w:bookmarkStart w:id="18" w:name="_Toc15499"/>
      <w:bookmarkStart w:id="19" w:name="_Toc26417"/>
      <w:r>
        <w:rPr>
          <w:rFonts w:hint="eastAsia"/>
          <w:color w:val="000000" w:themeColor="text1"/>
          <w14:textFill>
            <w14:solidFill>
              <w14:schemeClr w14:val="tx1"/>
            </w14:solidFill>
          </w14:textFill>
        </w:rPr>
        <w:t>5  施工BIM应用策划</w:t>
      </w:r>
      <w:bookmarkEnd w:id="16"/>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 xml:space="preserve">.0.1  </w:t>
      </w:r>
      <w:r>
        <w:rPr>
          <w:rFonts w:hint="eastAsia"/>
          <w:color w:val="000000" w:themeColor="text1"/>
          <w14:textFill>
            <w14:solidFill>
              <w14:schemeClr w14:val="tx1"/>
            </w14:solidFill>
          </w14:textFill>
        </w:rPr>
        <w:t>在施工BIM应用准备阶段，应结合建设单位的施工BIM应用策划要求开展施工BIM应用与交付的准备工作。</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【条文说明】施工</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应用策划基于建设单位工程项目施工管理、数字资产及数据治理的要求进行施工</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应用策划。建设单位应根据项目BIM实施目标和项目组织管理模式，基于组织信息需求、资产信息需求和项目信息需求提出信息交换需求，并体现在施工BIM应用策划文件中。</w:t>
      </w:r>
    </w:p>
    <w:p>
      <w:pPr>
        <w:pStyle w:val="59"/>
        <w:ind w:right="262"/>
        <w:rPr>
          <w:color w:val="000000" w:themeColor="text1"/>
          <w14:textFill>
            <w14:solidFill>
              <w14:schemeClr w14:val="tx1"/>
            </w14:solidFill>
          </w14:textFill>
        </w:rPr>
      </w:pPr>
      <w:r>
        <w:rPr>
          <w:rFonts w:eastAsia="楷体"/>
          <w:color w:val="000000" w:themeColor="text1"/>
          <w14:textFill>
            <w14:solidFill>
              <w14:schemeClr w14:val="tx1"/>
            </w14:solidFill>
          </w14:textFill>
        </w:rPr>
        <w:t>BIM模型是一个广义的概念，它不像设计BIM模型那样按照既有的设计BIM交付标准</w:t>
      </w:r>
      <w:r>
        <w:rPr>
          <w:rFonts w:hint="eastAsia" w:eastAsia="楷体"/>
          <w:color w:val="000000" w:themeColor="text1"/>
          <w14:textFill>
            <w14:solidFill>
              <w14:schemeClr w14:val="tx1"/>
            </w14:solidFill>
          </w14:textFill>
        </w:rPr>
        <w:t>执行</w:t>
      </w:r>
      <w:r>
        <w:rPr>
          <w:rFonts w:eastAsia="楷体"/>
          <w:color w:val="000000" w:themeColor="text1"/>
          <w14:textFill>
            <w14:solidFill>
              <w14:schemeClr w14:val="tx1"/>
            </w14:solidFill>
          </w14:textFill>
        </w:rPr>
        <w:t>即可，BIM模型的创建强烈依赖于项目对BIM技术的需求水平，因此项目部在进行施工BIM应用之前，应首先确定项目需达到</w:t>
      </w:r>
      <w:r>
        <w:rPr>
          <w:rFonts w:hint="eastAsia" w:eastAsia="楷体"/>
          <w:color w:val="000000" w:themeColor="text1"/>
          <w14:textFill>
            <w14:solidFill>
              <w14:schemeClr w14:val="tx1"/>
            </w14:solidFill>
          </w14:textFill>
        </w:rPr>
        <w:t>什么</w:t>
      </w:r>
      <w:r>
        <w:rPr>
          <w:rFonts w:eastAsia="楷体"/>
          <w:color w:val="000000" w:themeColor="text1"/>
          <w14:textFill>
            <w14:solidFill>
              <w14:schemeClr w14:val="tx1"/>
            </w14:solidFill>
          </w14:textFill>
        </w:rPr>
        <w:t>样的BIM应用效果，只有确定了BIM应用的目标、范围，才能确定施工BIM模型的创建方式和深度。</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5.0.2  </w:t>
      </w:r>
      <w:r>
        <w:rPr>
          <w:rFonts w:hint="eastAsia"/>
          <w:color w:val="000000" w:themeColor="text1"/>
          <w14:textFill>
            <w14:solidFill>
              <w14:schemeClr w14:val="tx1"/>
            </w14:solidFill>
          </w14:textFill>
        </w:rPr>
        <w:t>施工BIM应用策划文件宜包含下列内容：</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施工阶段BIM实施要求，包括项目BIM实施目标、实施范围、实施阶段、实施标准、实施内容、实施组织方式、人员要求、软硬件要求、交付成果、里程碑节点等；</w:t>
      </w:r>
    </w:p>
    <w:p>
      <w:pPr>
        <w:ind w:firstLine="349" w:firstLineChars="145"/>
        <w:rPr>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BIM实施管理、考核与评价制度，知识产权管理要求等。</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应用策划文件规定了施工阶段不同参与方的职责和任务，各参与方应结合自身职责，落实相应的BIM应用策划文件要求。</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.0.</w:t>
      </w:r>
      <w:r>
        <w:rPr>
          <w:rFonts w:hint="eastAsia"/>
          <w:b/>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准备阶段，依据项目BIM工作组织形式，施工阶段项目各参与施工单位及相关参与方应在建设单位施工</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应用策划的基础上编制施工B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实施方案或B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执行计划，并经审批通过后严格执行。</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【条文说明】本条强调施工</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应用“策划先行”的基本原则。当有不同施工单位承担施工阶段BIM交付责任时，应根据合约范围，分别提供BIM实施方案或BIM执行计划，并统一审核。</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 xml:space="preserve">.0.4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实施方案或B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执行计划应以</w:t>
      </w:r>
      <w:r>
        <w:rPr>
          <w:color w:val="000000" w:themeColor="text1"/>
          <w14:textFill>
            <w14:solidFill>
              <w14:schemeClr w14:val="tx1"/>
            </w14:solidFill>
          </w14:textFill>
        </w:rPr>
        <w:t>文件格式输出下列内容：</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项目概况；</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2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BIM实施目标；</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实施范围；</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4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实施组织架构；</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权责分工；</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6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实施流程与协同方法；</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7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实施标准与验收标准；</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8</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软硬件环境；</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9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BIM 应用点；</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10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模型深度要求；</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11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进度计划；</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BIM交付成果和保障措施。</w:t>
      </w:r>
    </w:p>
    <w:p>
      <w:pPr>
        <w:pStyle w:val="2"/>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rFonts w:ascii="Times New Roman" w:hAnsi="Times New Roman" w:cs="Times New Roman"/>
          <w:b/>
          <w:color w:val="000000" w:themeColor="text1"/>
          <w:szCs w:val="22"/>
          <w14:textFill>
            <w14:solidFill>
              <w14:schemeClr w14:val="tx1"/>
            </w14:solidFill>
          </w14:textFill>
        </w:rPr>
      </w:pPr>
    </w:p>
    <w:p>
      <w:pPr>
        <w:pStyle w:val="4"/>
        <w:rPr>
          <w:color w:val="000000" w:themeColor="text1"/>
          <w14:textFill>
            <w14:solidFill>
              <w14:schemeClr w14:val="tx1"/>
            </w14:solidFill>
          </w14:textFill>
        </w:rPr>
      </w:pPr>
      <w:bookmarkStart w:id="20" w:name="_Toc31116"/>
      <w:r>
        <w:rPr>
          <w:rFonts w:hint="eastAsia"/>
          <w:color w:val="000000" w:themeColor="text1"/>
          <w14:textFill>
            <w14:solidFill>
              <w14:schemeClr w14:val="tx1"/>
            </w14:solidFill>
          </w14:textFill>
        </w:rPr>
        <w:t>6  施工模型成果交付要求</w:t>
      </w:r>
      <w:bookmarkEnd w:id="20"/>
    </w:p>
    <w:p>
      <w:pPr>
        <w:pStyle w:val="5"/>
        <w:rPr>
          <w:color w:val="000000" w:themeColor="text1"/>
          <w14:textFill>
            <w14:solidFill>
              <w14:schemeClr w14:val="tx1"/>
            </w14:solidFill>
          </w14:textFill>
        </w:rPr>
      </w:pPr>
      <w:bookmarkStart w:id="21" w:name="_Toc24972"/>
      <w:r>
        <w:rPr>
          <w:rFonts w:hint="eastAsia"/>
          <w:color w:val="000000" w:themeColor="text1"/>
          <w14:textFill>
            <w14:solidFill>
              <w14:schemeClr w14:val="tx1"/>
            </w14:solidFill>
          </w14:textFill>
        </w:rPr>
        <w:t>6.1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一般规定</w:t>
      </w:r>
      <w:bookmarkEnd w:id="21"/>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 xml:space="preserve">.1.1  </w:t>
      </w:r>
      <w:r>
        <w:rPr>
          <w:rFonts w:hint="eastAsia"/>
          <w:bCs/>
          <w:color w:val="000000" w:themeColor="text1"/>
          <w14:textFill>
            <w14:solidFill>
              <w14:schemeClr w14:val="tx1"/>
            </w14:solidFill>
          </w14:textFill>
        </w:rPr>
        <w:t>施工</w:t>
      </w:r>
      <w:r>
        <w:rPr>
          <w:bCs/>
          <w:color w:val="000000" w:themeColor="text1"/>
          <w14:textFill>
            <w14:solidFill>
              <w14:schemeClr w14:val="tx1"/>
            </w14:solidFill>
          </w14:textFill>
        </w:rPr>
        <w:t>BIM</w:t>
      </w:r>
      <w:r>
        <w:rPr>
          <w:rFonts w:hint="eastAsia"/>
          <w:bCs/>
          <w:color w:val="000000" w:themeColor="text1"/>
          <w14:textFill>
            <w14:solidFill>
              <w14:schemeClr w14:val="tx1"/>
            </w14:solidFill>
          </w14:textFill>
        </w:rPr>
        <w:t>应用过程中，</w:t>
      </w:r>
      <w:r>
        <w:rPr>
          <w:rFonts w:hint="eastAsia"/>
          <w:color w:val="000000" w:themeColor="text1"/>
          <w14:textFill>
            <w14:solidFill>
              <w14:schemeClr w14:val="tx1"/>
            </w14:solidFill>
          </w14:textFill>
        </w:rPr>
        <w:t>施工单位等项目参与方应根据项目合同约定、B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实施方案或B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执行计划完成施工模型创建与交付，并应通过审核。</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【条文说明】当有不同施工单位承担施工深化设计模型时，应根据合约范围，分别提供深化设计成果，并统一审核。</w:t>
      </w:r>
    </w:p>
    <w:p>
      <w:pPr>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 xml:space="preserve">6.1.2  </w:t>
      </w:r>
      <w:r>
        <w:rPr>
          <w:rFonts w:hint="eastAsia"/>
          <w:color w:val="000000" w:themeColor="text1"/>
          <w14:textFill>
            <w14:solidFill>
              <w14:schemeClr w14:val="tx1"/>
            </w14:solidFill>
          </w14:textFill>
        </w:rPr>
        <w:t>施工模型应按照项目阶段进行分类，各阶段模型成果名称应与项目阶段对应，各阶段模型成果深度等级及代号应符合重庆市建筑工程信息模型技术深度的相关规定，并应符合表</w:t>
      </w:r>
      <w:r>
        <w:rPr>
          <w:color w:val="000000" w:themeColor="text1"/>
          <w14:textFill>
            <w14:solidFill>
              <w14:schemeClr w14:val="tx1"/>
            </w14:solidFill>
          </w14:textFill>
        </w:rPr>
        <w:t>6.1.2</w:t>
      </w:r>
      <w:r>
        <w:rPr>
          <w:rFonts w:hint="eastAsia"/>
          <w:color w:val="000000" w:themeColor="text1"/>
          <w14:textFill>
            <w14:solidFill>
              <w14:schemeClr w14:val="tx1"/>
            </w14:solidFill>
          </w14:textFill>
        </w:rPr>
        <w:t>的规定。</w:t>
      </w:r>
    </w:p>
    <w:p>
      <w:pPr>
        <w:pStyle w:val="6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 xml:space="preserve">6.1.2 </w:t>
      </w:r>
      <w:r>
        <w:rPr>
          <w:rFonts w:hint="eastAsia"/>
          <w:color w:val="000000" w:themeColor="text1"/>
          <w14:textFill>
            <w14:solidFill>
              <w14:schemeClr w14:val="tx1"/>
            </w14:solidFill>
          </w14:textFill>
        </w:rPr>
        <w:t>模型成果深度等级</w:t>
      </w:r>
    </w:p>
    <w:tbl>
      <w:tblPr>
        <w:tblStyle w:val="31"/>
        <w:tblW w:w="3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2207"/>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680"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阶段</w:t>
            </w:r>
          </w:p>
        </w:tc>
        <w:tc>
          <w:tcPr>
            <w:tcW w:w="1680"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成果</w:t>
            </w:r>
            <w:r>
              <w:rPr>
                <w:color w:val="000000" w:themeColor="text1"/>
                <w14:textFill>
                  <w14:solidFill>
                    <w14:schemeClr w14:val="tx1"/>
                  </w14:solidFill>
                </w14:textFill>
              </w:rPr>
              <w:t>名称</w:t>
            </w:r>
          </w:p>
        </w:tc>
        <w:tc>
          <w:tcPr>
            <w:tcW w:w="1639"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模型深</w:t>
            </w:r>
            <w:r>
              <w:rPr>
                <w:color w:val="000000" w:themeColor="text1"/>
                <w14:textFill>
                  <w14:solidFill>
                    <w14:schemeClr w14:val="tx1"/>
                  </w14:solidFill>
                </w14:textFill>
              </w:rPr>
              <w:t>度等级</w:t>
            </w:r>
            <w:r>
              <w:rPr>
                <w:rFonts w:hint="eastAsia"/>
                <w:color w:val="000000" w:themeColor="text1"/>
                <w14:textFill>
                  <w14:solidFill>
                    <w14:schemeClr w14:val="tx1"/>
                  </w14:solidFill>
                </w14:textFill>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80"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深化设计</w:t>
            </w:r>
            <w:r>
              <w:rPr>
                <w:color w:val="000000" w:themeColor="text1"/>
                <w14:textFill>
                  <w14:solidFill>
                    <w14:schemeClr w14:val="tx1"/>
                  </w14:solidFill>
                </w14:textFill>
              </w:rPr>
              <w:t>阶段</w:t>
            </w:r>
          </w:p>
        </w:tc>
        <w:tc>
          <w:tcPr>
            <w:tcW w:w="1680"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施工深化设计模型</w:t>
            </w:r>
          </w:p>
        </w:tc>
        <w:tc>
          <w:tcPr>
            <w:tcW w:w="163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CL400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80"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施工</w:t>
            </w:r>
            <w:r>
              <w:rPr>
                <w:rFonts w:hint="eastAsia"/>
                <w:color w:val="000000" w:themeColor="text1"/>
                <w14:textFill>
                  <w14:solidFill>
                    <w14:schemeClr w14:val="tx1"/>
                  </w14:solidFill>
                </w14:textFill>
              </w:rPr>
              <w:t>过程</w:t>
            </w:r>
            <w:r>
              <w:rPr>
                <w:color w:val="000000" w:themeColor="text1"/>
                <w14:textFill>
                  <w14:solidFill>
                    <w14:schemeClr w14:val="tx1"/>
                  </w14:solidFill>
                </w14:textFill>
              </w:rPr>
              <w:t>阶段</w:t>
            </w:r>
          </w:p>
        </w:tc>
        <w:tc>
          <w:tcPr>
            <w:tcW w:w="1680"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施工</w:t>
            </w:r>
            <w:r>
              <w:rPr>
                <w:rFonts w:hint="eastAsia"/>
                <w:color w:val="000000" w:themeColor="text1"/>
                <w14:textFill>
                  <w14:solidFill>
                    <w14:schemeClr w14:val="tx1"/>
                  </w14:solidFill>
                </w14:textFill>
              </w:rPr>
              <w:t>应用</w:t>
            </w:r>
            <w:r>
              <w:rPr>
                <w:color w:val="000000" w:themeColor="text1"/>
                <w14:textFill>
                  <w14:solidFill>
                    <w14:schemeClr w14:val="tx1"/>
                  </w14:solidFill>
                </w14:textFill>
              </w:rPr>
              <w:t>模型</w:t>
            </w:r>
          </w:p>
        </w:tc>
        <w:tc>
          <w:tcPr>
            <w:tcW w:w="163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CL400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80"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竣工验收阶段</w:t>
            </w:r>
          </w:p>
        </w:tc>
        <w:tc>
          <w:tcPr>
            <w:tcW w:w="1680"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竣工验收模型</w:t>
            </w:r>
          </w:p>
        </w:tc>
        <w:tc>
          <w:tcPr>
            <w:tcW w:w="163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CL500</w:t>
            </w:r>
          </w:p>
        </w:tc>
      </w:tr>
    </w:tbl>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w:t>
      </w:r>
      <w:r>
        <w:rPr>
          <w:color w:val="000000" w:themeColor="text1"/>
          <w14:textFill>
            <w14:solidFill>
              <w14:schemeClr w14:val="tx1"/>
            </w14:solidFill>
          </w14:textFill>
        </w:rPr>
        <w:t>依据不同阶段对模型应用要求的不同，BIM模型应满足不同的信息精度等级。施工图设计阶段信息模型应包含准确的几何信息和非几何信息，能够精确表现工程物体的实际形状、房间功能布局、内外装饰、建筑构造做法、构件及部品、机房设备和管线位置，并能满足国家现行设计文件编制深度的规定。</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信息精度要求表中关键用词说明如下：</w:t>
      </w:r>
    </w:p>
    <w:p>
      <w:pPr>
        <w:pStyle w:val="59"/>
        <w:spacing w:line="360" w:lineRule="auto"/>
        <w:ind w:right="262" w:firstLine="482" w:firstLineChars="200"/>
        <w:rPr>
          <w:rFonts w:eastAsia="楷体"/>
          <w:color w:val="000000" w:themeColor="text1"/>
          <w14:textFill>
            <w14:solidFill>
              <w14:schemeClr w14:val="tx1"/>
            </w14:solidFill>
          </w14:textFill>
        </w:rPr>
      </w:pPr>
      <w:r>
        <w:rPr>
          <w:rFonts w:eastAsia="楷体"/>
          <w:b/>
          <w:bCs/>
          <w:color w:val="000000" w:themeColor="text1"/>
          <w14:textFill>
            <w14:solidFill>
              <w14:schemeClr w14:val="tx1"/>
            </w14:solidFill>
          </w14:textFill>
        </w:rPr>
        <w:t>1</w:t>
      </w:r>
      <w:r>
        <w:rPr>
          <w:rFonts w:eastAsia="楷体"/>
          <w:color w:val="000000" w:themeColor="text1"/>
          <w14:textFill>
            <w14:solidFill>
              <w14:schemeClr w14:val="tx1"/>
            </w14:solidFill>
          </w14:textFill>
        </w:rPr>
        <w:t xml:space="preserve">  准确</w:t>
      </w:r>
      <w:r>
        <w:rPr>
          <w:rFonts w:hint="eastAsia" w:eastAsia="楷体"/>
          <w:color w:val="000000" w:themeColor="text1"/>
          <w14:textFill>
            <w14:solidFill>
              <w14:schemeClr w14:val="tx1"/>
            </w14:solidFill>
          </w14:textFill>
        </w:rPr>
        <w:t>性</w:t>
      </w:r>
      <w:r>
        <w:rPr>
          <w:rFonts w:eastAsia="楷体"/>
          <w:color w:val="000000" w:themeColor="text1"/>
          <w14:textFill>
            <w14:solidFill>
              <w14:schemeClr w14:val="tx1"/>
            </w14:solidFill>
          </w14:textFill>
        </w:rPr>
        <w:t>：多个设计专业协同后确定的构件尺寸、定位关系及构件信息</w:t>
      </w:r>
      <w:r>
        <w:rPr>
          <w:rFonts w:hint="eastAsia" w:eastAsia="楷体"/>
          <w:color w:val="000000" w:themeColor="text1"/>
          <w14:textFill>
            <w14:solidFill>
              <w14:schemeClr w14:val="tx1"/>
            </w14:solidFill>
          </w14:textFill>
        </w:rPr>
        <w:t>。</w:t>
      </w:r>
    </w:p>
    <w:p>
      <w:pPr>
        <w:pStyle w:val="59"/>
        <w:spacing w:line="360" w:lineRule="auto"/>
        <w:ind w:right="262" w:firstLine="482" w:firstLineChars="200"/>
        <w:rPr>
          <w:rFonts w:eastAsia="楷体"/>
          <w:color w:val="000000" w:themeColor="text1"/>
          <w14:textFill>
            <w14:solidFill>
              <w14:schemeClr w14:val="tx1"/>
            </w14:solidFill>
          </w14:textFill>
        </w:rPr>
      </w:pPr>
      <w:r>
        <w:rPr>
          <w:rFonts w:eastAsia="楷体"/>
          <w:b/>
          <w:bCs/>
          <w:color w:val="000000" w:themeColor="text1"/>
          <w14:textFill>
            <w14:solidFill>
              <w14:schemeClr w14:val="tx1"/>
            </w14:solidFill>
          </w14:textFill>
        </w:rPr>
        <w:t>2</w:t>
      </w:r>
      <w:r>
        <w:rPr>
          <w:rFonts w:eastAsia="楷体"/>
          <w:color w:val="000000" w:themeColor="text1"/>
          <w14:textFill>
            <w14:solidFill>
              <w14:schemeClr w14:val="tx1"/>
            </w14:solidFill>
          </w14:textFill>
        </w:rPr>
        <w:t xml:space="preserve">  </w:t>
      </w:r>
      <w:r>
        <w:rPr>
          <w:rFonts w:hint="eastAsia" w:eastAsia="楷体"/>
          <w:color w:val="000000" w:themeColor="text1"/>
          <w14:textFill>
            <w14:solidFill>
              <w14:schemeClr w14:val="tx1"/>
            </w14:solidFill>
          </w14:textFill>
        </w:rPr>
        <w:t>完整性</w:t>
      </w:r>
      <w:r>
        <w:rPr>
          <w:rFonts w:eastAsia="楷体"/>
          <w:color w:val="000000" w:themeColor="text1"/>
          <w14:textFill>
            <w14:solidFill>
              <w14:schemeClr w14:val="tx1"/>
            </w14:solidFill>
          </w14:textFill>
        </w:rPr>
        <w:t>：设计、施工协同后确定的构件尺寸、定位关系及构件信息</w:t>
      </w:r>
      <w:r>
        <w:rPr>
          <w:rFonts w:hint="eastAsia" w:eastAsia="楷体"/>
          <w:color w:val="000000" w:themeColor="text1"/>
          <w14:textFill>
            <w14:solidFill>
              <w14:schemeClr w14:val="tx1"/>
            </w14:solidFill>
          </w14:textFill>
        </w:rPr>
        <w:t>。</w:t>
      </w:r>
    </w:p>
    <w:p>
      <w:pPr>
        <w:pStyle w:val="59"/>
        <w:spacing w:line="360" w:lineRule="auto"/>
        <w:ind w:right="262" w:firstLine="482" w:firstLineChars="200"/>
        <w:rPr>
          <w:rFonts w:eastAsia="楷体"/>
          <w:color w:val="000000" w:themeColor="text1"/>
          <w14:textFill>
            <w14:solidFill>
              <w14:schemeClr w14:val="tx1"/>
            </w14:solidFill>
          </w14:textFill>
        </w:rPr>
      </w:pPr>
      <w:r>
        <w:rPr>
          <w:rFonts w:eastAsia="楷体"/>
          <w:b/>
          <w:bCs/>
          <w:color w:val="000000" w:themeColor="text1"/>
          <w14:textFill>
            <w14:solidFill>
              <w14:schemeClr w14:val="tx1"/>
            </w14:solidFill>
          </w14:textFill>
        </w:rPr>
        <w:t>3</w:t>
      </w:r>
      <w:r>
        <w:rPr>
          <w:rFonts w:eastAsia="楷体"/>
          <w:color w:val="000000" w:themeColor="text1"/>
          <w14:textFill>
            <w14:solidFill>
              <w14:schemeClr w14:val="tx1"/>
            </w14:solidFill>
          </w14:textFill>
        </w:rPr>
        <w:t xml:space="preserve">  </w:t>
      </w:r>
      <w:r>
        <w:rPr>
          <w:rFonts w:hint="eastAsia" w:eastAsia="楷体"/>
          <w:color w:val="000000" w:themeColor="text1"/>
          <w14:textFill>
            <w14:solidFill>
              <w14:schemeClr w14:val="tx1"/>
            </w14:solidFill>
          </w14:textFill>
        </w:rPr>
        <w:t>一致性</w:t>
      </w:r>
      <w:r>
        <w:rPr>
          <w:rFonts w:eastAsia="楷体"/>
          <w:color w:val="000000" w:themeColor="text1"/>
          <w14:textFill>
            <w14:solidFill>
              <w14:schemeClr w14:val="tx1"/>
            </w14:solidFill>
          </w14:textFill>
        </w:rPr>
        <w:t>：构件采购、安装后，与真实构筑物一致的尺寸、定位信息及构件信息。</w:t>
      </w:r>
    </w:p>
    <w:p>
      <w:pPr>
        <w:pStyle w:val="59"/>
        <w:ind w:right="262"/>
        <w:rPr>
          <w:b/>
          <w:color w:val="000000" w:themeColor="text1"/>
          <w14:textFill>
            <w14:solidFill>
              <w14:schemeClr w14:val="tx1"/>
            </w14:solidFill>
          </w14:textFill>
        </w:rPr>
      </w:pPr>
      <w:r>
        <w:rPr>
          <w:color w:val="000000" w:themeColor="text1"/>
          <w14:textFill>
            <w14:solidFill>
              <w14:schemeClr w14:val="tx1"/>
            </w14:solidFill>
          </w14:textFill>
        </w:rPr>
        <w:t>需注意的是，从先到后不同的应用递进过程中，虽然细度等级代号在升级，但各模型细度之间没有严格的一致和包含关系，后一阶段模型信息并非需严格包含前一阶段模型信息的全部内容。</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6.1.3  </w:t>
      </w:r>
      <w:r>
        <w:rPr>
          <w:rFonts w:hint="eastAsia"/>
          <w:color w:val="000000" w:themeColor="text1"/>
          <w14:textFill>
            <w14:solidFill>
              <w14:schemeClr w14:val="tx1"/>
            </w14:solidFill>
          </w14:textFill>
        </w:rPr>
        <w:t>施工模型所包含的模型单元应分级建立，也可嵌套设置，或根据建筑工程分部分项工程划分原则及施工各阶段B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应用需求进行拆分。</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6.1.4  </w:t>
      </w:r>
      <w:r>
        <w:rPr>
          <w:rFonts w:hint="eastAsia"/>
          <w:color w:val="000000" w:themeColor="text1"/>
          <w14:textFill>
            <w14:solidFill>
              <w14:schemeClr w14:val="tx1"/>
            </w14:solidFill>
          </w14:textFill>
        </w:rPr>
        <w:t>当继承上游施工图设计模型开展施工B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应用时，应按本标准附录A中上游</w:t>
      </w:r>
      <w:r>
        <w:rPr>
          <w:color w:val="000000" w:themeColor="text1"/>
          <w14:textFill>
            <w14:solidFill>
              <w14:schemeClr w14:val="tx1"/>
            </w14:solidFill>
          </w14:textFill>
        </w:rPr>
        <w:t>施工图设计模型</w:t>
      </w:r>
      <w:r>
        <w:rPr>
          <w:rFonts w:hint="eastAsia"/>
          <w:color w:val="000000" w:themeColor="text1"/>
          <w14:textFill>
            <w14:solidFill>
              <w14:schemeClr w14:val="tx1"/>
            </w14:solidFill>
          </w14:textFill>
        </w:rPr>
        <w:t>对应的单元几何与非几何信息深度的规定对上游施工图设计模型进行检查并完善。</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【条文说明】施工图设计阶段模型是施工阶段模型应用的基础，是实现设计与施工信息共享的关键，也是打通BIM在建筑工程全生命周期应用的关键。</w:t>
      </w:r>
      <w:r>
        <w:rPr>
          <w:color w:val="000000" w:themeColor="text1"/>
          <w14:textFill>
            <w14:solidFill>
              <w14:schemeClr w14:val="tx1"/>
            </w14:solidFill>
          </w14:textFill>
        </w:rPr>
        <w:t>设计阶段创建的BIM模型是下游各建设阶段模型承接的起源。设计包括方案设计、初步设计、施工图设计、深化设计等阶段，其中施工图设计和深化设计阶段所形成的模型将用于下游阶段的交付。施工图设计模型能否为施工阶段所直接共享而不至于在施工阶段将BIM模型推倒重来是本标准需要解决的最重要的任务。</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但在目前运用BIM技术的大部分项目中，设计阶段没有应用BIM，或设计阶段模型主要用于表达设计意图而没有考虑施工应用需求，导致设计阶段模型不能顺畅流转至施工阶段的情况大量存在。因此，打通全生命周期BIM应用的关键在于统一设计阶段模型的</w:t>
      </w:r>
      <w:r>
        <w:rPr>
          <w:rFonts w:hint="eastAsia"/>
          <w:color w:val="000000" w:themeColor="text1"/>
          <w14:textFill>
            <w14:solidFill>
              <w14:schemeClr w14:val="tx1"/>
            </w14:solidFill>
          </w14:textFill>
        </w:rPr>
        <w:t>创建要求</w:t>
      </w:r>
      <w:r>
        <w:rPr>
          <w:color w:val="000000" w:themeColor="text1"/>
          <w14:textFill>
            <w14:solidFill>
              <w14:schemeClr w14:val="tx1"/>
            </w14:solidFill>
          </w14:textFill>
        </w:rPr>
        <w:t>。</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如上游施工图设计模型不符合要求，应对施工图设计模型进行补充、完善。当无法获得上游模型时，可依据施工图纸等资料创建施工图设计模型，并完善形成施工深化设计模型。</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6.1.5  </w:t>
      </w:r>
      <w:r>
        <w:rPr>
          <w:rFonts w:hint="eastAsia"/>
          <w:color w:val="000000" w:themeColor="text1"/>
          <w14:textFill>
            <w14:solidFill>
              <w14:schemeClr w14:val="tx1"/>
            </w14:solidFill>
          </w14:textFill>
        </w:rPr>
        <w:t>施工深化设计模型、竣工验收模型的模型单元几何与非几何信息深度应符合本标准附录</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的建筑工程施工模型常用模型单元几何与非几何信息深度表。</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【条文说明】附录</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是对上游施工图设计模型、施工深化设计模型、竣工验收模型的几几何与非几何信息深度提出的要求。</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不同建筑工程项目可依据本表给出施工模型交付成果的具体要求。</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6.1.6  </w:t>
      </w:r>
      <w:r>
        <w:rPr>
          <w:rFonts w:hint="eastAsia"/>
          <w:color w:val="000000" w:themeColor="text1"/>
          <w14:textFill>
            <w14:solidFill>
              <w14:schemeClr w14:val="tx1"/>
            </w14:solidFill>
          </w14:textFill>
        </w:rPr>
        <w:t>施工模型在满</w:t>
      </w:r>
      <w:r>
        <w:rPr>
          <w:rFonts w:hint="eastAsia"/>
          <w:color w:val="000000" w:themeColor="text1"/>
          <w:lang w:val="en-US" w:eastAsia="zh-CN"/>
          <w14:textFill>
            <w14:solidFill>
              <w14:schemeClr w14:val="tx1"/>
            </w14:solidFill>
          </w14:textFill>
        </w:rPr>
        <w:t>足</w:t>
      </w:r>
      <w:r>
        <w:rPr>
          <w:rFonts w:hint="eastAsia"/>
          <w:color w:val="000000" w:themeColor="text1"/>
          <w14:textFill>
            <w14:solidFill>
              <w14:schemeClr w14:val="tx1"/>
            </w14:solidFill>
          </w14:textFill>
        </w:rPr>
        <w:t>施工BIM应用和管理需求的前提下，宜采用较低的模型深度。施工</w:t>
      </w:r>
      <w:r>
        <w:rPr>
          <w:color w:val="000000" w:themeColor="text1"/>
          <w14:textFill>
            <w14:solidFill>
              <w14:schemeClr w14:val="tx1"/>
            </w14:solidFill>
          </w14:textFill>
        </w:rPr>
        <w:t>模型应包含几何信息与非几何信息，</w:t>
      </w:r>
      <w:r>
        <w:rPr>
          <w:rFonts w:hint="eastAsia"/>
          <w:color w:val="000000" w:themeColor="text1"/>
          <w14:textFill>
            <w14:solidFill>
              <w14:schemeClr w14:val="tx1"/>
            </w14:solidFill>
          </w14:textFill>
        </w:rPr>
        <w:t>并应优先采用非几何信息作为有效交付信息。</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w:t>
      </w:r>
      <w:r>
        <w:rPr>
          <w:color w:val="000000" w:themeColor="text1"/>
          <w14:textFill>
            <w14:solidFill>
              <w14:schemeClr w14:val="tx1"/>
            </w14:solidFill>
          </w14:textFill>
        </w:rPr>
        <w:t>由于多余的无用信息将会占用过多的资源，各阶段模型并不是越精细越好，而应面向对象和任务，以“够用就好”作为确定</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深</w:t>
      </w:r>
      <w:r>
        <w:rPr>
          <w:color w:val="000000" w:themeColor="text1"/>
          <w14:textFill>
            <w14:solidFill>
              <w14:schemeClr w14:val="tx1"/>
            </w14:solidFill>
          </w14:textFill>
        </w:rPr>
        <w:t>度的基本原则。</w:t>
      </w:r>
    </w:p>
    <w:p>
      <w:pPr>
        <w:pStyle w:val="2"/>
        <w:rPr>
          <w:color w:val="000000" w:themeColor="text1"/>
          <w14:textFill>
            <w14:solidFill>
              <w14:schemeClr w14:val="tx1"/>
            </w14:solidFill>
          </w14:textFill>
        </w:rPr>
      </w:pPr>
      <w:r>
        <w:rPr>
          <w:rFonts w:ascii="Times New Roman" w:hAnsi="Times New Roman" w:cs="Times New Roman"/>
          <w:b/>
          <w:color w:val="000000" w:themeColor="text1"/>
          <w:szCs w:val="22"/>
          <w14:textFill>
            <w14:solidFill>
              <w14:schemeClr w14:val="tx1"/>
            </w14:solidFill>
          </w14:textFill>
        </w:rPr>
        <w:t>6.1.7</w:t>
      </w:r>
      <w:r>
        <w:rPr>
          <w:rFonts w:cs="Times New Roman"/>
          <w:b/>
          <w:color w:val="000000" w:themeColor="text1"/>
          <w:szCs w:val="22"/>
          <w14:textFill>
            <w14:solidFill>
              <w14:schemeClr w14:val="tx1"/>
            </w14:solidFill>
          </w14:textFill>
        </w:rPr>
        <w:t xml:space="preserve">  </w:t>
      </w:r>
      <w:r>
        <w:rPr>
          <w:rFonts w:hint="eastAsia"/>
          <w:color w:val="000000" w:themeColor="text1"/>
          <w14:textFill>
            <w14:solidFill>
              <w14:schemeClr w14:val="tx1"/>
            </w14:solidFill>
          </w14:textFill>
        </w:rPr>
        <w:t>施工模型宜应使用统一的坐标系、原点、度量单位、拆分规则、系统分类、编码与命名、颜色设置等以及各专业模型的链接方式。</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【条文说明】可按照建筑工程分部分项工程划分原则及施工各阶段B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应用需求确定模型拆分规则。</w:t>
      </w:r>
    </w:p>
    <w:p>
      <w:pPr>
        <w:pStyle w:val="2"/>
        <w:rPr>
          <w:color w:val="000000" w:themeColor="text1"/>
          <w14:textFill>
            <w14:solidFill>
              <w14:schemeClr w14:val="tx1"/>
            </w14:solidFill>
          </w14:textFill>
        </w:rPr>
      </w:pPr>
      <w:r>
        <w:rPr>
          <w:rFonts w:ascii="Times New Roman" w:hAnsi="Times New Roman" w:cs="Times New Roman"/>
          <w:b/>
          <w:color w:val="000000" w:themeColor="text1"/>
          <w:szCs w:val="22"/>
          <w14:textFill>
            <w14:solidFill>
              <w14:schemeClr w14:val="tx1"/>
            </w14:solidFill>
          </w14:textFill>
        </w:rPr>
        <w:t xml:space="preserve">6.1.8  </w:t>
      </w:r>
      <w:r>
        <w:rPr>
          <w:rFonts w:hint="eastAsia"/>
          <w:color w:val="000000" w:themeColor="text1"/>
          <w14:textFill>
            <w14:solidFill>
              <w14:schemeClr w14:val="tx1"/>
            </w14:solidFill>
          </w14:textFill>
        </w:rPr>
        <w:t>施工模型应采用协同的工作方式按专业、应用要求对</w:t>
      </w: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进行深化，模型应具有统一的分类、编码和命名规则，模型元素信息的命名和格式应统一。</w:t>
      </w:r>
    </w:p>
    <w:p>
      <w:pPr>
        <w:rPr>
          <w:color w:val="000000" w:themeColor="text1"/>
          <w14:textFill>
            <w14:solidFill>
              <w14:schemeClr w14:val="tx1"/>
            </w14:solidFill>
          </w14:textFill>
        </w:rPr>
      </w:pPr>
      <w:r>
        <w:rPr>
          <w:b/>
          <w:color w:val="000000" w:themeColor="text1"/>
          <w14:textFill>
            <w14:solidFill>
              <w14:schemeClr w14:val="tx1"/>
            </w14:solidFill>
          </w14:textFill>
        </w:rPr>
        <w:t>6.1.9</w:t>
      </w:r>
      <w:r>
        <w:rPr>
          <w:rFonts w:hint="eastAsia"/>
          <w:color w:val="000000" w:themeColor="text1"/>
          <w14:textFill>
            <w14:solidFill>
              <w14:schemeClr w14:val="tx1"/>
            </w14:solidFill>
          </w14:textFill>
        </w:rPr>
        <w:t xml:space="preserve">  施工模型元素所包括的信息应符合下列规定：</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 xml:space="preserve"> 应包括尺寸、定位、空间拓扑关系等几何信息。</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应包括名称、规格型号、材料和材质、生产厂商、功能与性能技术参数以及系统类型等几何形体没有表达出的非几何信息。</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宜包括约束到参照平面上的标注尺寸和标签。</w:t>
      </w:r>
    </w:p>
    <w:p>
      <w:pPr>
        <w:ind w:firstLine="335" w:firstLineChars="139"/>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可包含颜色、填充图案或比例适当的纹理图像文件。</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应包含对该工程项目外部边界定义的空间几何表现。</w:t>
      </w:r>
    </w:p>
    <w:p>
      <w:pPr>
        <w:ind w:firstLine="335" w:firstLineChars="139"/>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施工应用模型信息还应包括施工段、施工方式、建造逻辑关系等非几何信息。</w:t>
      </w:r>
    </w:p>
    <w:p>
      <w:pPr>
        <w:rPr>
          <w:color w:val="000000" w:themeColor="text1"/>
          <w14:textFill>
            <w14:solidFill>
              <w14:schemeClr w14:val="tx1"/>
            </w14:solidFill>
          </w14:textFill>
        </w:rPr>
      </w:pPr>
      <w:r>
        <w:rPr>
          <w:b/>
          <w:color w:val="000000" w:themeColor="text1"/>
          <w14:textFill>
            <w14:solidFill>
              <w14:schemeClr w14:val="tx1"/>
            </w14:solidFill>
          </w14:textFill>
        </w:rPr>
        <w:t>6.1.10</w:t>
      </w:r>
      <w:r>
        <w:rPr>
          <w:rFonts w:hint="eastAsia"/>
          <w:color w:val="000000" w:themeColor="text1"/>
          <w14:textFill>
            <w14:solidFill>
              <w14:schemeClr w14:val="tx1"/>
            </w14:solidFill>
          </w14:textFill>
        </w:rPr>
        <w:t xml:space="preserve">  施工模型元素除了包括几何信息、非几何信息外，还应符合下列规定：</w:t>
      </w:r>
    </w:p>
    <w:p>
      <w:pPr>
        <w:ind w:firstLine="349" w:firstLineChars="145"/>
        <w:rPr>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模型元素几何形体应按照</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比例创建模型。</w:t>
      </w:r>
    </w:p>
    <w:p>
      <w:pPr>
        <w:ind w:firstLine="349" w:firstLineChars="145"/>
        <w:rPr>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应为模型元素定义符合其用途的插入点。</w:t>
      </w:r>
    </w:p>
    <w:p>
      <w:pPr>
        <w:ind w:firstLine="349" w:firstLineChars="145"/>
        <w:rPr>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模型元素宜支持参数化几何形体创建模型，并能锁定、对齐到合适的参考元素上，如平面、线、楼层和点等。</w:t>
      </w:r>
    </w:p>
    <w:p>
      <w:pPr>
        <w:ind w:firstLine="349" w:firstLineChars="145"/>
        <w:rPr>
          <w:color w:val="000000" w:themeColor="text1"/>
          <w14:textFill>
            <w14:solidFill>
              <w14:schemeClr w14:val="tx1"/>
            </w14:solidFill>
          </w14:textFill>
        </w:rPr>
      </w:pPr>
      <w:r>
        <w:rPr>
          <w:rFonts w:hint="eastAsia"/>
          <w:b/>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模型元素的几何形体宜采用公制单位，如米或毫米等。</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5</w:t>
      </w:r>
      <w:r>
        <w:rPr>
          <w:color w:val="000000" w:themeColor="text1"/>
          <w14:textFill>
            <w14:solidFill>
              <w14:schemeClr w14:val="tx1"/>
            </w14:solidFill>
          </w14:textFill>
        </w:rPr>
        <w:t xml:space="preserve">  宜建立模型元素常用比例尺的几何形体缩略图，如1</w:t>
      </w:r>
      <w:r>
        <w:rPr>
          <w:rFonts w:hint="eastAsia" w:eastAsia="微软雅黑"/>
          <w:color w:val="000000" w:themeColor="text1"/>
          <w:shd w:val="clear" w:color="auto" w:fill="FFFFFF"/>
          <w14:textFill>
            <w14:solidFill>
              <w14:schemeClr w14:val="tx1"/>
            </w14:solidFill>
          </w14:textFill>
        </w:rPr>
        <w:t>:</w:t>
      </w:r>
      <w:r>
        <w:rPr>
          <w:color w:val="000000" w:themeColor="text1"/>
          <w14:textFill>
            <w14:solidFill>
              <w14:schemeClr w14:val="tx1"/>
            </w14:solidFill>
          </w14:textFill>
        </w:rPr>
        <w:t>5、1</w:t>
      </w:r>
      <w:r>
        <w:rPr>
          <w:rFonts w:hint="eastAsia" w:eastAsia="微软雅黑"/>
          <w:color w:val="000000" w:themeColor="text1"/>
          <w:shd w:val="clear" w:color="auto" w:fill="FFFFFF"/>
          <w14:textFill>
            <w14:solidFill>
              <w14:schemeClr w14:val="tx1"/>
            </w14:solidFill>
          </w14:textFill>
        </w:rPr>
        <w:t>:</w:t>
      </w:r>
      <w:r>
        <w:rPr>
          <w:color w:val="000000" w:themeColor="text1"/>
          <w14:textFill>
            <w14:solidFill>
              <w14:schemeClr w14:val="tx1"/>
            </w14:solidFill>
          </w14:textFill>
        </w:rPr>
        <w:t>20或1</w:t>
      </w:r>
      <w:r>
        <w:rPr>
          <w:rFonts w:hint="eastAsia" w:eastAsia="微软雅黑"/>
          <w:color w:val="000000" w:themeColor="text1"/>
          <w:shd w:val="clear" w:color="auto" w:fill="FFFFFF"/>
          <w14:textFill>
            <w14:solidFill>
              <w14:schemeClr w14:val="tx1"/>
            </w14:solidFill>
          </w14:textFill>
        </w:rPr>
        <w:t>:</w:t>
      </w:r>
      <w:r>
        <w:rPr>
          <w:color w:val="000000" w:themeColor="text1"/>
          <w14:textFill>
            <w14:solidFill>
              <w14:schemeClr w14:val="tx1"/>
            </w14:solidFill>
          </w14:textFill>
        </w:rPr>
        <w:t>100等，缩略图的表现形式和使用符号应符合相关制图标准。</w:t>
      </w:r>
    </w:p>
    <w:p>
      <w:pPr>
        <w:ind w:firstLine="349" w:firstLineChars="145"/>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模型元素可以包含二维或三维的空间约束数据，如：最小操作空间、使用空间、放置和运输空间、安装空间、检测空间等。</w:t>
      </w:r>
    </w:p>
    <w:p>
      <w:pPr>
        <w:ind w:firstLine="349" w:firstLineChars="145"/>
        <w:rPr>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rFonts w:hint="eastAsia"/>
          <w:color w:val="000000" w:themeColor="text1"/>
          <w14:textFill>
            <w14:solidFill>
              <w14:schemeClr w14:val="tx1"/>
            </w14:solidFill>
          </w14:textFill>
        </w:rPr>
        <w:t xml:space="preserve">  模型元素应</w:t>
      </w:r>
      <w:r>
        <w:rPr>
          <w:color w:val="000000" w:themeColor="text1"/>
          <w14:textFill>
            <w14:solidFill>
              <w14:schemeClr w14:val="tx1"/>
            </w14:solidFill>
          </w14:textFill>
        </w:rPr>
        <w:t>能</w:t>
      </w:r>
      <w:r>
        <w:rPr>
          <w:rFonts w:hint="eastAsia"/>
          <w:color w:val="000000" w:themeColor="text1"/>
          <w14:textFill>
            <w14:solidFill>
              <w14:schemeClr w14:val="tx1"/>
            </w14:solidFill>
          </w14:textFill>
        </w:rPr>
        <w:t>在相关视图中表现工程项目的材质和外观，相关视图包括平面图、剖面图、立面图、节点详图等。</w:t>
      </w:r>
    </w:p>
    <w:p>
      <w:pPr>
        <w:ind w:firstLine="349" w:firstLineChars="145"/>
        <w:rPr>
          <w:color w:val="000000" w:themeColor="text1"/>
          <w14:textFill>
            <w14:solidFill>
              <w14:schemeClr w14:val="tx1"/>
            </w14:solidFill>
          </w14:textFill>
        </w:rPr>
      </w:pPr>
      <w:r>
        <w:rPr>
          <w:rFonts w:hint="eastAsia"/>
          <w:b/>
          <w:color w:val="000000" w:themeColor="text1"/>
          <w14:textFill>
            <w14:solidFill>
              <w14:schemeClr w14:val="tx1"/>
            </w14:solidFill>
          </w14:textFill>
        </w:rPr>
        <w:t>8</w:t>
      </w:r>
      <w:r>
        <w:rPr>
          <w:rFonts w:hint="eastAsia"/>
          <w:color w:val="000000" w:themeColor="text1"/>
          <w14:textFill>
            <w14:solidFill>
              <w14:schemeClr w14:val="tx1"/>
            </w14:solidFill>
          </w14:textFill>
        </w:rPr>
        <w:t xml:space="preserve">  模型元素宜以恰当的方式反映与其他模型元素的关联关系。</w:t>
      </w:r>
    </w:p>
    <w:p>
      <w:pPr>
        <w:ind w:firstLine="349" w:firstLineChars="145"/>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9 </w:t>
      </w:r>
      <w:r>
        <w:rPr>
          <w:rFonts w:hint="eastAsia"/>
          <w:color w:val="000000" w:themeColor="text1"/>
          <w14:textFill>
            <w14:solidFill>
              <w14:schemeClr w14:val="tx1"/>
            </w14:solidFill>
          </w14:textFill>
        </w:rPr>
        <w:t xml:space="preserve"> 宜通过其他元素库软件对模型元素进行统一的管理和应用。</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施工模型完成后，应对模型进行自检，包括模型几何精度检查，模型非几何信息完整性、正确性检查，图形和信息一致性检查等。</w:t>
      </w:r>
    </w:p>
    <w:p>
      <w:pPr>
        <w:pStyle w:val="15"/>
        <w:rPr>
          <w:color w:val="000000" w:themeColor="text1"/>
          <w14:textFill>
            <w14:solidFill>
              <w14:schemeClr w14:val="tx1"/>
            </w14:solidFill>
          </w14:textFill>
        </w:rPr>
      </w:pPr>
      <w:r>
        <w:rPr>
          <w:rFonts w:hint="eastAsia"/>
          <w:b/>
          <w:color w:val="000000" w:themeColor="text1"/>
          <w14:textFill>
            <w14:solidFill>
              <w14:schemeClr w14:val="tx1"/>
            </w14:solidFill>
          </w14:textFill>
        </w:rPr>
        <w:t>6.1.1</w:t>
      </w:r>
      <w:r>
        <w:rPr>
          <w:b/>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在满足BIM应用需求的前提下，可使用文本、图纸、图片、图像、视频等扩展模型信息。</w:t>
      </w:r>
    </w:p>
    <w:p>
      <w:pPr>
        <w:pStyle w:val="15"/>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施工模型应按规定节点或时间周期进行维护和更新，以确保模型与信息的有效性。</w:t>
      </w:r>
    </w:p>
    <w:p>
      <w:pPr>
        <w:rPr>
          <w:color w:val="000000" w:themeColor="text1"/>
          <w14:textFill>
            <w14:solidFill>
              <w14:schemeClr w14:val="tx1"/>
            </w14:solidFill>
          </w14:textFill>
        </w:rPr>
      </w:pPr>
      <w:r>
        <w:rPr>
          <w:b/>
          <w:color w:val="000000" w:themeColor="text1"/>
          <w14:textFill>
            <w14:solidFill>
              <w14:schemeClr w14:val="tx1"/>
            </w14:solidFill>
          </w14:textFill>
        </w:rPr>
        <w:t xml:space="preserve">6.1.14  </w:t>
      </w:r>
      <w:r>
        <w:rPr>
          <w:rFonts w:hint="eastAsia"/>
          <w:color w:val="000000" w:themeColor="text1"/>
          <w14:textFill>
            <w14:solidFill>
              <w14:schemeClr w14:val="tx1"/>
            </w14:solidFill>
          </w14:textFill>
        </w:rPr>
        <w:t>施工过程中发生变更时，应按设计变更对施工模型进行同步更新，并做好图纸版本记录与模型版本管理。</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w:t>
      </w:r>
      <w:r>
        <w:rPr>
          <w:color w:val="000000" w:themeColor="text1"/>
          <w14:textFill>
            <w14:solidFill>
              <w14:schemeClr w14:val="tx1"/>
            </w14:solidFill>
          </w14:textFill>
        </w:rPr>
        <w:t>保持模型信息与工程设计一致性是BIM应用的基本条件，只有这样才能应用BIM正确指导施工。模型的变更信息应记录在模型中或其关联文件中，以便备查、备用。</w:t>
      </w:r>
    </w:p>
    <w:p>
      <w:pPr>
        <w:pStyle w:val="5"/>
        <w:rPr>
          <w:color w:val="000000" w:themeColor="text1"/>
          <w14:textFill>
            <w14:solidFill>
              <w14:schemeClr w14:val="tx1"/>
            </w14:solidFill>
          </w14:textFill>
        </w:rPr>
      </w:pPr>
      <w:bookmarkStart w:id="22" w:name="_Toc8306"/>
      <w:r>
        <w:rPr>
          <w:rFonts w:hint="eastAsia"/>
          <w:color w:val="000000" w:themeColor="text1"/>
          <w14:textFill>
            <w14:solidFill>
              <w14:schemeClr w14:val="tx1"/>
            </w14:solidFill>
          </w14:textFill>
        </w:rPr>
        <w:t>6.2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施工深化设计模型成果</w:t>
      </w:r>
      <w:bookmarkEnd w:id="22"/>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施工深化设计模型宜包括土建、钢结构、机电、幕墙、装饰装修等专业及预制装配式混凝土结构模型，并应支持深化设计、专业协调、施工指导、施工交底等BIM应用。</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土建专业包含建筑、结构专业；机电专业包含暖通、给排水、电气专业。不同工程项目可根据项目特点和项目BIM应用管理要求，增加或调整施工深化设计模型的专业分类，以及施工深化设计模型的内容与要求。</w:t>
      </w:r>
    </w:p>
    <w:p>
      <w:pPr>
        <w:pStyle w:val="2"/>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b/>
          <w:color w:val="000000" w:themeColor="text1"/>
          <w:szCs w:val="22"/>
          <w14:textFill>
            <w14:solidFill>
              <w14:schemeClr w14:val="tx1"/>
            </w14:solidFill>
          </w14:textFill>
        </w:rPr>
        <w:t xml:space="preserve">6.2.2  </w:t>
      </w:r>
      <w:r>
        <w:rPr>
          <w:rFonts w:hint="eastAsia" w:ascii="Times New Roman" w:hAnsi="Times New Roman" w:cs="Times New Roman"/>
          <w:color w:val="000000" w:themeColor="text1"/>
          <w:szCs w:val="22"/>
          <w14:textFill>
            <w14:solidFill>
              <w14:schemeClr w14:val="tx1"/>
            </w14:solidFill>
          </w14:textFill>
        </w:rPr>
        <w:t>施工深化模型应能实现图纸校核、专业碰撞检查、净空净高分析等检查功能。</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图纸校核、专业碰撞检查、净空净高分析是深化设计模型最能发挥作用的价值所在，本条对施工深化设计成果的生成方式做出了规定，并对其作用做出了规定。本条对深化设计模型的功能作出了规定。</w:t>
      </w:r>
    </w:p>
    <w:p>
      <w:pPr>
        <w:pStyle w:val="2"/>
        <w:rPr>
          <w:color w:val="000000" w:themeColor="text1"/>
          <w14:textFill>
            <w14:solidFill>
              <w14:schemeClr w14:val="tx1"/>
            </w14:solidFill>
          </w14:textFill>
        </w:rPr>
      </w:pPr>
      <w:r>
        <w:rPr>
          <w:rFonts w:ascii="Times New Roman" w:hAnsi="Times New Roman" w:cs="Times New Roman"/>
          <w:b/>
          <w:color w:val="000000" w:themeColor="text1"/>
          <w:szCs w:val="22"/>
          <w14:textFill>
            <w14:solidFill>
              <w14:schemeClr w14:val="tx1"/>
            </w14:solidFill>
          </w14:textFill>
        </w:rPr>
        <w:t xml:space="preserve">6.2.3  </w:t>
      </w:r>
      <w:r>
        <w:rPr>
          <w:rFonts w:hint="eastAsia" w:ascii="Times New Roman" w:hAnsi="Times New Roman" w:cs="Times New Roman"/>
          <w:color w:val="000000" w:themeColor="text1"/>
          <w:szCs w:val="22"/>
          <w14:textFill>
            <w14:solidFill>
              <w14:schemeClr w14:val="tx1"/>
            </w14:solidFill>
          </w14:textFill>
        </w:rPr>
        <w:t>施工深化设计阶段，宜按施工</w:t>
      </w:r>
      <w:r>
        <w:rPr>
          <w:rFonts w:hint="eastAsia"/>
          <w:color w:val="000000" w:themeColor="text1"/>
          <w14:textFill>
            <w14:solidFill>
              <w14:schemeClr w14:val="tx1"/>
            </w14:solidFill>
          </w14:textFill>
        </w:rPr>
        <w:t>标段、分部分项、区域、单体、专业、楼层、施工段等创建或拆分</w:t>
      </w:r>
      <w:r>
        <w:rPr>
          <w:rFonts w:hint="eastAsia" w:ascii="Times New Roman" w:hAnsi="Times New Roman" w:cs="Times New Roman"/>
          <w:color w:val="000000" w:themeColor="text1"/>
          <w:szCs w:val="22"/>
          <w14:textFill>
            <w14:solidFill>
              <w14:schemeClr w14:val="tx1"/>
            </w14:solidFill>
          </w14:textFill>
        </w:rPr>
        <w:t>模型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 xml:space="preserve">.2.4  </w:t>
      </w:r>
      <w:r>
        <w:rPr>
          <w:rFonts w:hint="eastAsia"/>
          <w:color w:val="000000" w:themeColor="text1"/>
          <w14:textFill>
            <w14:solidFill>
              <w14:schemeClr w14:val="tx1"/>
            </w14:solidFill>
          </w14:textFill>
        </w:rPr>
        <w:t>各专业施工深化设计模型所包含模型单位及</w:t>
      </w:r>
      <w:r>
        <w:rPr>
          <w:color w:val="000000" w:themeColor="text1"/>
          <w14:textFill>
            <w14:solidFill>
              <w14:schemeClr w14:val="tx1"/>
            </w14:solidFill>
          </w14:textFill>
        </w:rPr>
        <w:t>模型创</w:t>
      </w:r>
      <w:r>
        <w:rPr>
          <w:rFonts w:hint="eastAsia"/>
          <w:color w:val="000000" w:themeColor="text1"/>
          <w14:textFill>
            <w14:solidFill>
              <w14:schemeClr w14:val="tx1"/>
            </w14:solidFill>
          </w14:textFill>
        </w:rPr>
        <w:t>建要求应符合表</w:t>
      </w:r>
      <w:r>
        <w:rPr>
          <w:color w:val="000000" w:themeColor="text1"/>
          <w14:textFill>
            <w14:solidFill>
              <w14:schemeClr w14:val="tx1"/>
            </w14:solidFill>
          </w14:textFill>
        </w:rPr>
        <w:t>6.2.4</w:t>
      </w:r>
      <w:r>
        <w:rPr>
          <w:rFonts w:hint="eastAsia"/>
          <w:color w:val="000000" w:themeColor="text1"/>
          <w14:textFill>
            <w14:solidFill>
              <w14:schemeClr w14:val="tx1"/>
            </w14:solidFill>
          </w14:textFill>
        </w:rPr>
        <w:t>的规定。</w:t>
      </w:r>
    </w:p>
    <w:p>
      <w:pPr>
        <w:pStyle w:val="61"/>
        <w:spacing w:before="156" w:after="156"/>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 xml:space="preserve">6.2.4 </w:t>
      </w:r>
      <w:r>
        <w:rPr>
          <w:rFonts w:hint="eastAsia"/>
          <w:color w:val="000000" w:themeColor="text1"/>
          <w14:textFill>
            <w14:solidFill>
              <w14:schemeClr w14:val="tx1"/>
            </w14:solidFill>
          </w14:textFill>
        </w:rPr>
        <w:t>施工深化设计模型单元及</w:t>
      </w:r>
      <w:r>
        <w:rPr>
          <w:color w:val="000000" w:themeColor="text1"/>
          <w14:textFill>
            <w14:solidFill>
              <w14:schemeClr w14:val="tx1"/>
            </w14:solidFill>
          </w14:textFill>
        </w:rPr>
        <w:t>模型创</w:t>
      </w:r>
      <w:r>
        <w:rPr>
          <w:rFonts w:hint="eastAsia"/>
          <w:color w:val="000000" w:themeColor="text1"/>
          <w14:textFill>
            <w14:solidFill>
              <w14:schemeClr w14:val="tx1"/>
            </w14:solidFill>
          </w14:textFill>
        </w:rPr>
        <w:t>建要求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16"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施工深化设计</w:t>
            </w:r>
          </w:p>
          <w:p>
            <w:pPr>
              <w:pStyle w:val="64"/>
              <w:rPr>
                <w:color w:val="000000" w:themeColor="text1"/>
                <w14:textFill>
                  <w14:solidFill>
                    <w14:schemeClr w14:val="tx1"/>
                  </w14:solidFill>
                </w14:textFill>
              </w:rPr>
            </w:pPr>
            <w:r>
              <w:rPr>
                <w:color w:val="000000" w:themeColor="text1"/>
                <w14:textFill>
                  <w14:solidFill>
                    <w14:schemeClr w14:val="tx1"/>
                  </w14:solidFill>
                </w14:textFill>
              </w:rPr>
              <w:t>专业类型</w:t>
            </w:r>
          </w:p>
        </w:tc>
        <w:tc>
          <w:tcPr>
            <w:tcW w:w="3984"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包含</w:t>
            </w:r>
            <w:r>
              <w:rPr>
                <w:rFonts w:hint="eastAsia"/>
                <w:color w:val="000000" w:themeColor="text1"/>
                <w14:textFill>
                  <w14:solidFill>
                    <w14:schemeClr w14:val="tx1"/>
                  </w14:solidFill>
                </w14:textFill>
              </w:rPr>
              <w:t>模型单元及模型创建要求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6"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土建专业</w:t>
            </w:r>
          </w:p>
        </w:tc>
        <w:tc>
          <w:tcPr>
            <w:tcW w:w="3984" w:type="pct"/>
            <w:vAlign w:val="center"/>
          </w:tcPr>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1）现浇混凝土结构深化设计模型应结合施工区段安排，按楼层标高、施工缝、后浇带等对结构构件进行拆分，</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体现施工工序与工</w:t>
            </w:r>
            <w:r>
              <w:rPr>
                <w:rFonts w:hint="eastAsia"/>
                <w:color w:val="000000" w:themeColor="text1"/>
                <w:szCs w:val="24"/>
                <w14:textFill>
                  <w14:solidFill>
                    <w14:schemeClr w14:val="tx1"/>
                  </w14:solidFill>
                </w14:textFill>
              </w:rPr>
              <w:t>法</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并应</w:t>
            </w:r>
            <w:r>
              <w:rPr>
                <w:color w:val="000000" w:themeColor="text1"/>
                <w:szCs w:val="24"/>
                <w14:textFill>
                  <w14:solidFill>
                    <w14:schemeClr w14:val="tx1"/>
                  </w14:solidFill>
                </w14:textFill>
              </w:rPr>
              <w:t>体现各类结构构件的预留孔洞</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2）砌体结构深化设计模型应结合施工要求，体现圈梁、构造柱、砌体排布等做法</w:t>
            </w:r>
          </w:p>
          <w:p>
            <w:pPr>
              <w:pStyle w:val="64"/>
              <w:jc w:val="left"/>
              <w:rPr>
                <w:color w:val="000000" w:themeColor="text1"/>
                <w:szCs w:val="24"/>
                <w14:textFill>
                  <w14:solidFill>
                    <w14:schemeClr w14:val="tx1"/>
                  </w14:solidFill>
                </w14:textFill>
              </w:rPr>
            </w:pPr>
            <w:r>
              <w:rPr>
                <w:color w:val="000000" w:themeColor="text1"/>
                <w14:textFill>
                  <w14:solidFill>
                    <w14:schemeClr w14:val="tx1"/>
                  </w14:solidFill>
                </w14:textFill>
              </w:rPr>
              <w:t>3</w:t>
            </w:r>
            <w:r>
              <w:rPr>
                <w:color w:val="000000" w:themeColor="text1"/>
                <w:szCs w:val="24"/>
                <w14:textFill>
                  <w14:solidFill>
                    <w14:schemeClr w14:val="tx1"/>
                  </w14:solidFill>
                </w14:textFill>
              </w:rPr>
              <w:t>）</w:t>
            </w:r>
            <w:r>
              <w:rPr>
                <w:color w:val="000000" w:themeColor="text1"/>
                <w14:textFill>
                  <w14:solidFill>
                    <w14:schemeClr w14:val="tx1"/>
                  </w14:solidFill>
                </w14:textFill>
              </w:rPr>
              <w:t>屋面</w:t>
            </w:r>
            <w:r>
              <w:rPr>
                <w:color w:val="000000" w:themeColor="text1"/>
                <w:szCs w:val="24"/>
                <w14:textFill>
                  <w14:solidFill>
                    <w14:schemeClr w14:val="tx1"/>
                  </w14:solidFill>
                </w14:textFill>
              </w:rPr>
              <w:t>深化设计模型应结合施工要求，体现屋面构造做法</w:t>
            </w:r>
          </w:p>
          <w:p>
            <w:pPr>
              <w:pStyle w:val="64"/>
              <w:jc w:val="left"/>
              <w:rPr>
                <w:color w:val="000000" w:themeColor="text1"/>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创建复杂部位节点的深化设计模型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6"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钢结构专业</w:t>
            </w:r>
          </w:p>
        </w:tc>
        <w:tc>
          <w:tcPr>
            <w:tcW w:w="3984" w:type="pct"/>
            <w:vAlign w:val="center"/>
          </w:tcPr>
          <w:p>
            <w:pPr>
              <w:pStyle w:val="64"/>
              <w:jc w:val="left"/>
              <w:rPr>
                <w:color w:val="000000" w:themeColor="text1"/>
                <w14:textFill>
                  <w14:solidFill>
                    <w14:schemeClr w14:val="tx1"/>
                  </w14:solidFill>
                </w14:textFill>
              </w:rPr>
            </w:pPr>
            <w:r>
              <w:rPr>
                <w:color w:val="000000" w:themeColor="text1"/>
                <w:szCs w:val="24"/>
                <w14:textFill>
                  <w14:solidFill>
                    <w14:schemeClr w14:val="tx1"/>
                  </w14:solidFill>
                </w14:textFill>
              </w:rPr>
              <w:t>1）钢结构深化设计模型应结合加工及安装要求，体现节点设计、预留孔洞、预埋件设计</w:t>
            </w:r>
            <w:r>
              <w:rPr>
                <w:rFonts w:hint="eastAsia"/>
                <w:color w:val="000000" w:themeColor="text1"/>
                <w:szCs w:val="24"/>
                <w14:textFill>
                  <w14:solidFill>
                    <w14:schemeClr w14:val="tx1"/>
                  </w14:solidFill>
                </w14:textFill>
              </w:rPr>
              <w:t>，并应</w:t>
            </w:r>
            <w:r>
              <w:rPr>
                <w:color w:val="000000" w:themeColor="text1"/>
                <w:szCs w:val="24"/>
                <w14:textFill>
                  <w14:solidFill>
                    <w14:schemeClr w14:val="tx1"/>
                  </w14:solidFill>
                </w14:textFill>
              </w:rPr>
              <w:t>体现</w:t>
            </w:r>
            <w:r>
              <w:rPr>
                <w:color w:val="000000" w:themeColor="text1"/>
                <w14:textFill>
                  <w14:solidFill>
                    <w14:schemeClr w14:val="tx1"/>
                  </w14:solidFill>
                </w14:textFill>
              </w:rPr>
              <w:t>标准化构件编号及坐标数据信息</w:t>
            </w:r>
          </w:p>
          <w:p>
            <w:pPr>
              <w:pStyle w:val="64"/>
              <w:jc w:val="left"/>
              <w:rPr>
                <w:color w:val="000000" w:themeColor="text1"/>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创建复杂部位节点深化设计模型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6"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机电专业</w:t>
            </w:r>
          </w:p>
        </w:tc>
        <w:tc>
          <w:tcPr>
            <w:tcW w:w="3984" w:type="pct"/>
            <w:vAlign w:val="center"/>
          </w:tcPr>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1）机电管线、设备机房深化设计模型应结合施工现场实际情况，满足各专业系统功能设计，满足现场安装与使用维护要求，</w:t>
            </w:r>
            <w:r>
              <w:rPr>
                <w:rFonts w:hint="eastAsia"/>
                <w:color w:val="000000" w:themeColor="text1"/>
                <w:szCs w:val="24"/>
                <w14:textFill>
                  <w14:solidFill>
                    <w14:schemeClr w14:val="tx1"/>
                  </w14:solidFill>
                </w14:textFill>
              </w:rPr>
              <w:t>并应</w:t>
            </w:r>
            <w:r>
              <w:rPr>
                <w:color w:val="000000" w:themeColor="text1"/>
                <w:szCs w:val="24"/>
                <w14:textFill>
                  <w14:solidFill>
                    <w14:schemeClr w14:val="tx1"/>
                  </w14:solidFill>
                </w14:textFill>
              </w:rPr>
              <w:t>根据材料、设备进场的实际参数进行综合管线排布</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体现一次、二次孔洞预留</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应针对</w:t>
            </w:r>
            <w:r>
              <w:rPr>
                <w:color w:val="000000" w:themeColor="text1"/>
                <w14:textFill>
                  <w14:solidFill>
                    <w14:schemeClr w14:val="tx1"/>
                  </w14:solidFill>
                </w14:textFill>
              </w:rPr>
              <w:t>精装修天花点位布置</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辅助</w:t>
            </w:r>
            <w:r>
              <w:rPr>
                <w:rFonts w:hint="eastAsia"/>
                <w:color w:val="000000" w:themeColor="text1"/>
                <w14:textFill>
                  <w14:solidFill>
                    <w14:schemeClr w14:val="tx1"/>
                  </w14:solidFill>
                </w14:textFill>
              </w:rPr>
              <w:t>设计</w:t>
            </w:r>
          </w:p>
          <w:p>
            <w:pPr>
              <w:pStyle w:val="64"/>
              <w:jc w:val="left"/>
              <w:rPr>
                <w:color w:val="000000" w:themeColor="text1"/>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进行支吊架深化设计</w:t>
            </w:r>
          </w:p>
          <w:p>
            <w:pPr>
              <w:pStyle w:val="64"/>
              <w:jc w:val="left"/>
              <w:rPr>
                <w:color w:val="000000" w:themeColor="text1"/>
                <w14:textFill>
                  <w14:solidFill>
                    <w14:schemeClr w14:val="tx1"/>
                  </w14:solidFill>
                </w14:textFill>
              </w:rPr>
            </w:pPr>
            <w:r>
              <w:rPr>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创建复杂部位节点深化设计模型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6"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幕墙专业</w:t>
            </w:r>
          </w:p>
        </w:tc>
        <w:tc>
          <w:tcPr>
            <w:tcW w:w="3984" w:type="pct"/>
            <w:vAlign w:val="center"/>
          </w:tcPr>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1）幕墙深化设计模型</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包含</w:t>
            </w:r>
            <w:r>
              <w:rPr>
                <w:color w:val="000000" w:themeColor="text1"/>
                <w:kern w:val="0"/>
                <w:szCs w:val="21"/>
                <w14:textFill>
                  <w14:solidFill>
                    <w14:schemeClr w14:val="tx1"/>
                  </w14:solidFill>
                </w14:textFill>
              </w:rPr>
              <w:t>平立面布置、</w:t>
            </w:r>
            <w:r>
              <w:rPr>
                <w:color w:val="000000" w:themeColor="text1"/>
                <w:szCs w:val="24"/>
                <w14:textFill>
                  <w14:solidFill>
                    <w14:schemeClr w14:val="tx1"/>
                  </w14:solidFill>
                </w14:textFill>
              </w:rPr>
              <w:t>幕墙构件拆分、排版图设计</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进行幕墙节点深化设计，零件、构件设计</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应创建</w:t>
            </w:r>
            <w:r>
              <w:rPr>
                <w:color w:val="000000" w:themeColor="text1"/>
                <w:szCs w:val="24"/>
                <w14:textFill>
                  <w14:solidFill>
                    <w14:schemeClr w14:val="tx1"/>
                  </w14:solidFill>
                </w14:textFill>
              </w:rPr>
              <w:t>幕墙预制加工模型</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进行预留孔洞与预埋件设计</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5</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w:t>
            </w:r>
            <w:r>
              <w:rPr>
                <w:color w:val="000000" w:themeColor="text1"/>
                <w14:textFill>
                  <w14:solidFill>
                    <w14:schemeClr w14:val="tx1"/>
                  </w14:solidFill>
                </w14:textFill>
              </w:rPr>
              <w:t>临时安装措施设计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6"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装饰装修专业</w:t>
            </w:r>
          </w:p>
        </w:tc>
        <w:tc>
          <w:tcPr>
            <w:tcW w:w="3984" w:type="pct"/>
            <w:vAlign w:val="center"/>
          </w:tcPr>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1）装饰装修深化设计模型</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补充装饰构件，机电管线及末端碰撞检查、冲突协调</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进行立面装饰点位设计</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进行综合天花、墙体点位设计</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进行面层材料排版设计</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应创建</w:t>
            </w:r>
            <w:r>
              <w:rPr>
                <w:color w:val="000000" w:themeColor="text1"/>
                <w:szCs w:val="24"/>
                <w14:textFill>
                  <w14:solidFill>
                    <w14:schemeClr w14:val="tx1"/>
                  </w14:solidFill>
                </w14:textFill>
              </w:rPr>
              <w:t>复杂部位节点深化设计模型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6" w:type="pct"/>
            <w:vAlign w:val="center"/>
          </w:tcPr>
          <w:p>
            <w:pPr>
              <w:pStyle w:val="64"/>
              <w:rPr>
                <w:color w:val="000000" w:themeColor="text1"/>
                <w14:textFill>
                  <w14:solidFill>
                    <w14:schemeClr w14:val="tx1"/>
                  </w14:solidFill>
                </w14:textFill>
              </w:rPr>
            </w:pPr>
            <w:r>
              <w:rPr>
                <w:color w:val="000000" w:themeColor="text1"/>
                <w:szCs w:val="24"/>
                <w14:textFill>
                  <w14:solidFill>
                    <w14:schemeClr w14:val="tx1"/>
                  </w14:solidFill>
                </w14:textFill>
              </w:rPr>
              <w:t>预制</w:t>
            </w:r>
            <w:r>
              <w:rPr>
                <w:color w:val="000000" w:themeColor="text1"/>
                <w14:textFill>
                  <w14:solidFill>
                    <w14:schemeClr w14:val="tx1"/>
                  </w14:solidFill>
                </w14:textFill>
              </w:rPr>
              <w:t>预配式</w:t>
            </w:r>
            <w:r>
              <w:rPr>
                <w:rFonts w:hint="eastAsia"/>
                <w:color w:val="000000" w:themeColor="text1"/>
                <w14:textFill>
                  <w14:solidFill>
                    <w14:schemeClr w14:val="tx1"/>
                  </w14:solidFill>
                </w14:textFill>
              </w:rPr>
              <w:t>混凝土</w:t>
            </w:r>
            <w:r>
              <w:rPr>
                <w:color w:val="000000" w:themeColor="text1"/>
                <w14:textFill>
                  <w14:solidFill>
                    <w14:schemeClr w14:val="tx1"/>
                  </w14:solidFill>
                </w14:textFill>
              </w:rPr>
              <w:t>结构</w:t>
            </w:r>
          </w:p>
        </w:tc>
        <w:tc>
          <w:tcPr>
            <w:tcW w:w="3984" w:type="pct"/>
            <w:vAlign w:val="center"/>
          </w:tcPr>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1）预制装配式结构深化设计模型应结合生产、 运输及装配方案，完成平立面布置、预制构件拆分</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进行预制构件设计、节点设计</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进行预留孔洞与预埋件设计</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进行预制</w:t>
            </w:r>
            <w:r>
              <w:rPr>
                <w:rFonts w:hint="eastAsia"/>
                <w:color w:val="000000" w:themeColor="text1"/>
                <w:szCs w:val="24"/>
                <w14:textFill>
                  <w14:solidFill>
                    <w14:schemeClr w14:val="tx1"/>
                  </w14:solidFill>
                </w14:textFill>
              </w:rPr>
              <w:t>部分</w:t>
            </w:r>
            <w:r>
              <w:rPr>
                <w:color w:val="000000" w:themeColor="text1"/>
                <w:szCs w:val="24"/>
                <w14:textFill>
                  <w14:solidFill>
                    <w14:schemeClr w14:val="tx1"/>
                  </w14:solidFill>
                </w14:textFill>
              </w:rPr>
              <w:t>和现浇部分的关系协调</w:t>
            </w:r>
            <w:r>
              <w:rPr>
                <w:rFonts w:hint="eastAsia"/>
                <w:color w:val="000000" w:themeColor="text1"/>
                <w:szCs w:val="24"/>
                <w14:textFill>
                  <w14:solidFill>
                    <w14:schemeClr w14:val="tx1"/>
                  </w14:solidFill>
                </w14:textFill>
              </w:rPr>
              <w:t>设计</w:t>
            </w:r>
          </w:p>
          <w:p>
            <w:pPr>
              <w:pStyle w:val="64"/>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进行临时安装措施设计</w:t>
            </w:r>
          </w:p>
          <w:p>
            <w:pPr>
              <w:pStyle w:val="64"/>
              <w:jc w:val="left"/>
              <w:rPr>
                <w:color w:val="000000" w:themeColor="text1"/>
                <w14:textFill>
                  <w14:solidFill>
                    <w14:schemeClr w14:val="tx1"/>
                  </w14:solidFill>
                </w14:textFill>
              </w:rPr>
            </w:pPr>
            <w:r>
              <w:rPr>
                <w:color w:val="000000" w:themeColor="text1"/>
                <w:szCs w:val="24"/>
                <w14:textFill>
                  <w14:solidFill>
                    <w14:schemeClr w14:val="tx1"/>
                  </w14:solidFill>
                </w14:textFill>
              </w:rPr>
              <w:t>6）</w:t>
            </w:r>
            <w:r>
              <w:rPr>
                <w:rFonts w:hint="eastAsia"/>
                <w:color w:val="000000" w:themeColor="text1"/>
                <w:szCs w:val="24"/>
                <w14:textFill>
                  <w14:solidFill>
                    <w14:schemeClr w14:val="tx1"/>
                  </w14:solidFill>
                </w14:textFill>
              </w:rPr>
              <w:t>应</w:t>
            </w:r>
            <w:r>
              <w:rPr>
                <w:color w:val="000000" w:themeColor="text1"/>
                <w:szCs w:val="24"/>
                <w14:textFill>
                  <w14:solidFill>
                    <w14:schemeClr w14:val="tx1"/>
                  </w14:solidFill>
                </w14:textFill>
              </w:rPr>
              <w:t>创建复杂部位节点深化设计模型</w:t>
            </w:r>
          </w:p>
        </w:tc>
      </w:tr>
    </w:tbl>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施工深化设计模型在理想状态下是通过对设计单位提供的施工图设计模型增加或细化模型元素等方式进行创建的，这是“一模到底”的内在要求，注意并不是所有专业的模型或模型单元都需要进行施工深化设计，有些专业模型或模型单元在几何深度方面满足了施工BIM应用的要求，则无需再进行施工深化设计。施工深化设计模型是施工BIM应用的起点模型，需符合项目BIM标准中的模型创建规则以及模型深度要求，满足工程项目对于空间净高及现场施工管理的要求。本条给出了作为施工BIM应用起点的施工深化设计模型所包含的内容及模型创建的一般要求，具体项目可根据项目特点和项目管理要求，增加或调整各专业施工深化设计模型的内容与要求。</w:t>
      </w:r>
    </w:p>
    <w:p>
      <w:pPr>
        <w:pStyle w:val="5"/>
        <w:rPr>
          <w:color w:val="000000" w:themeColor="text1"/>
          <w14:textFill>
            <w14:solidFill>
              <w14:schemeClr w14:val="tx1"/>
            </w14:solidFill>
          </w14:textFill>
        </w:rPr>
      </w:pPr>
      <w:bookmarkStart w:id="23" w:name="_Toc9919"/>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施工应用模型成果</w:t>
      </w:r>
      <w:bookmarkEnd w:id="23"/>
    </w:p>
    <w:p>
      <w:pPr>
        <w:spacing w:line="360" w:lineRule="auto"/>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6.3.1  </w:t>
      </w:r>
      <w:r>
        <w:rPr>
          <w:rFonts w:hint="eastAsia"/>
          <w:color w:val="000000" w:themeColor="text1"/>
          <w14:textFill>
            <w14:solidFill>
              <w14:schemeClr w14:val="tx1"/>
            </w14:solidFill>
          </w14:textFill>
        </w:rPr>
        <w:t>施工应用模型可</w:t>
      </w:r>
      <w:r>
        <w:rPr>
          <w:color w:val="000000" w:themeColor="text1"/>
          <w14:textFill>
            <w14:solidFill>
              <w14:schemeClr w14:val="tx1"/>
            </w14:solidFill>
          </w14:textFill>
        </w:rPr>
        <w:t>包括施工场地布置模型、</w:t>
      </w:r>
      <w:r>
        <w:rPr>
          <w:rFonts w:hint="eastAsia"/>
          <w:color w:val="000000" w:themeColor="text1"/>
          <w14:textFill>
            <w14:solidFill>
              <w14:schemeClr w14:val="tx1"/>
            </w14:solidFill>
          </w14:textFill>
        </w:rPr>
        <w:t>施工模拟模型、预制加工模型、进度管理模型、施工图预算与成本管理模型、质量管理模型、安全管理模型等</w:t>
      </w:r>
      <w:r>
        <w:rPr>
          <w:color w:val="000000" w:themeColor="text1"/>
          <w14:textFill>
            <w14:solidFill>
              <w14:schemeClr w14:val="tx1"/>
            </w14:solidFill>
          </w14:textFill>
        </w:rPr>
        <w:t>。</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【条文说明】施工应用模型是为实现各专项B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应用目标和要求而创建的，通常可分为施工技术应用模型（场地布置模型、施工模拟模型、预制加工模型）和施工管理应用模型（进度管理模型、施工图预算与成本管理模型、质量管理模型、安全管理模型）。</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6.3.2  </w:t>
      </w:r>
      <w:r>
        <w:rPr>
          <w:rFonts w:hint="eastAsia"/>
          <w:color w:val="000000" w:themeColor="text1"/>
          <w14:textFill>
            <w14:solidFill>
              <w14:schemeClr w14:val="tx1"/>
            </w14:solidFill>
          </w14:textFill>
        </w:rPr>
        <w:t>施工应用模型宜在</w:t>
      </w:r>
      <w:r>
        <w:rPr>
          <w:color w:val="000000" w:themeColor="text1"/>
          <w14:textFill>
            <w14:solidFill>
              <w14:schemeClr w14:val="tx1"/>
            </w14:solidFill>
          </w14:textFill>
        </w:rPr>
        <w:t>施工深化设计模型</w:t>
      </w:r>
      <w:r>
        <w:rPr>
          <w:rFonts w:hint="eastAsia"/>
          <w:color w:val="000000" w:themeColor="text1"/>
          <w14:textFill>
            <w14:solidFill>
              <w14:schemeClr w14:val="tx1"/>
            </w14:solidFill>
          </w14:textFill>
        </w:rPr>
        <w:t>基础上，通过添加、删减、拆分或合并模型形成。</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w:t>
      </w:r>
      <w:r>
        <w:rPr>
          <w:color w:val="000000" w:themeColor="text1"/>
          <w14:textFill>
            <w14:solidFill>
              <w14:schemeClr w14:val="tx1"/>
            </w14:solidFill>
          </w14:textFill>
        </w:rPr>
        <w:t>本条提出了可对模型或模型元素进行的操作</w:t>
      </w:r>
      <w:r>
        <w:rPr>
          <w:rFonts w:hint="eastAsia"/>
          <w:color w:val="000000" w:themeColor="text1"/>
          <w14:textFill>
            <w14:solidFill>
              <w14:schemeClr w14:val="tx1"/>
            </w14:solidFill>
          </w14:textFill>
        </w:rPr>
        <w:t>，现对</w:t>
      </w:r>
      <w:r>
        <w:rPr>
          <w:color w:val="000000" w:themeColor="text1"/>
          <w14:textFill>
            <w14:solidFill>
              <w14:schemeClr w14:val="tx1"/>
            </w14:solidFill>
          </w14:textFill>
        </w:rPr>
        <w:t>相关操作说明如下：</w:t>
      </w:r>
    </w:p>
    <w:p>
      <w:pPr>
        <w:pStyle w:val="59"/>
        <w:ind w:right="262" w:firstLine="348" w:firstLineChars="145"/>
        <w:rPr>
          <w:color w:val="000000" w:themeColor="text1"/>
          <w14:textFill>
            <w14:solidFill>
              <w14:schemeClr w14:val="tx1"/>
            </w14:solidFill>
          </w14:textFill>
        </w:rPr>
      </w:pPr>
      <w:r>
        <w:rPr>
          <w:color w:val="000000" w:themeColor="text1"/>
          <w14:textFill>
            <w14:solidFill>
              <w14:schemeClr w14:val="tx1"/>
            </w14:solidFill>
          </w14:textFill>
        </w:rPr>
        <w:t>1  增加：增加模型、增加模型元素</w:t>
      </w:r>
      <w:r>
        <w:rPr>
          <w:rFonts w:hint="eastAsia"/>
          <w:color w:val="000000" w:themeColor="text1"/>
          <w14:textFill>
            <w14:solidFill>
              <w14:schemeClr w14:val="tx1"/>
            </w14:solidFill>
          </w14:textFill>
        </w:rPr>
        <w:t>。</w:t>
      </w:r>
    </w:p>
    <w:p>
      <w:pPr>
        <w:pStyle w:val="59"/>
        <w:ind w:right="262" w:firstLine="348" w:firstLineChars="145"/>
        <w:rPr>
          <w:color w:val="000000" w:themeColor="text1"/>
          <w14:textFill>
            <w14:solidFill>
              <w14:schemeClr w14:val="tx1"/>
            </w14:solidFill>
          </w14:textFill>
        </w:rPr>
      </w:pPr>
      <w:r>
        <w:rPr>
          <w:color w:val="000000" w:themeColor="text1"/>
          <w14:textFill>
            <w14:solidFill>
              <w14:schemeClr w14:val="tx1"/>
            </w14:solidFill>
          </w14:textFill>
        </w:rPr>
        <w:t>2  细化：增加模型元素信息，几何形体与实际形体更接近</w:t>
      </w:r>
      <w:r>
        <w:rPr>
          <w:rFonts w:hint="eastAsia"/>
          <w:color w:val="000000" w:themeColor="text1"/>
          <w14:textFill>
            <w14:solidFill>
              <w14:schemeClr w14:val="tx1"/>
            </w14:solidFill>
          </w14:textFill>
        </w:rPr>
        <w:t>。</w:t>
      </w:r>
    </w:p>
    <w:p>
      <w:pPr>
        <w:pStyle w:val="59"/>
        <w:ind w:right="262" w:firstLine="348" w:firstLineChars="145"/>
        <w:rPr>
          <w:color w:val="000000" w:themeColor="text1"/>
          <w14:textFill>
            <w14:solidFill>
              <w14:schemeClr w14:val="tx1"/>
            </w14:solidFill>
          </w14:textFill>
        </w:rPr>
      </w:pPr>
      <w:r>
        <w:rPr>
          <w:color w:val="000000" w:themeColor="text1"/>
          <w14:textFill>
            <w14:solidFill>
              <w14:schemeClr w14:val="tx1"/>
            </w14:solidFill>
          </w14:textFill>
        </w:rPr>
        <w:t>3  拆分：单个模型过大时可将模型拆分为小模型，例如，按照专业或楼层拆分模型。将单个模型元素根据需求拆分两个或多个模型元素，例如，根据施工流水段划分对模型元素进行拆分</w:t>
      </w:r>
      <w:r>
        <w:rPr>
          <w:rFonts w:hint="eastAsia"/>
          <w:color w:val="000000" w:themeColor="text1"/>
          <w14:textFill>
            <w14:solidFill>
              <w14:schemeClr w14:val="tx1"/>
            </w14:solidFill>
          </w14:textFill>
        </w:rPr>
        <w:t>。</w:t>
      </w:r>
    </w:p>
    <w:p>
      <w:pPr>
        <w:pStyle w:val="59"/>
        <w:ind w:right="262" w:firstLine="348" w:firstLineChars="145"/>
        <w:rPr>
          <w:color w:val="000000" w:themeColor="text1"/>
          <w14:textFill>
            <w14:solidFill>
              <w14:schemeClr w14:val="tx1"/>
            </w14:solidFill>
          </w14:textFill>
        </w:rPr>
      </w:pPr>
      <w:r>
        <w:rPr>
          <w:color w:val="000000" w:themeColor="text1"/>
          <w14:textFill>
            <w14:solidFill>
              <w14:schemeClr w14:val="tx1"/>
            </w14:solidFill>
          </w14:textFill>
        </w:rPr>
        <w:t>4  合并：合并与模型元素拆分相对应，将两个或多个模型元素合并成一个整体；以及与模型拆分相对应，将两个或多个模型合成一个整体</w:t>
      </w:r>
      <w:r>
        <w:rPr>
          <w:rFonts w:hint="eastAsia"/>
          <w:color w:val="000000" w:themeColor="text1"/>
          <w14:textFill>
            <w14:solidFill>
              <w14:schemeClr w14:val="tx1"/>
            </w14:solidFill>
          </w14:textFill>
        </w:rPr>
        <w:t>。</w:t>
      </w:r>
    </w:p>
    <w:p>
      <w:pPr>
        <w:pStyle w:val="59"/>
        <w:ind w:right="262" w:firstLine="348" w:firstLineChars="145"/>
        <w:rPr>
          <w:color w:val="000000" w:themeColor="text1"/>
          <w14:textFill>
            <w14:solidFill>
              <w14:schemeClr w14:val="tx1"/>
            </w14:solidFill>
          </w14:textFill>
        </w:rPr>
      </w:pPr>
      <w:r>
        <w:rPr>
          <w:color w:val="000000" w:themeColor="text1"/>
          <w14:textFill>
            <w14:solidFill>
              <w14:schemeClr w14:val="tx1"/>
            </w14:solidFill>
          </w14:textFill>
        </w:rPr>
        <w:t>5  集成：一般指跨系统、异构数据的模型综合。</w:t>
      </w:r>
    </w:p>
    <w:p>
      <w:pPr>
        <w:pStyle w:val="59"/>
        <w:ind w:right="262" w:firstLine="348" w:firstLineChars="14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  </w:t>
      </w:r>
      <w:r>
        <w:rPr>
          <w:color w:val="000000" w:themeColor="text1"/>
          <w14:textFill>
            <w14:solidFill>
              <w14:schemeClr w14:val="tx1"/>
            </w14:solidFill>
          </w14:textFill>
        </w:rPr>
        <w:t>一般地，单一BIM软件不能提供上述全部操作。</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 xml:space="preserve">.3.3  </w:t>
      </w:r>
      <w:r>
        <w:rPr>
          <w:rFonts w:hint="eastAsia"/>
          <w:color w:val="000000" w:themeColor="text1"/>
          <w14:textFill>
            <w14:solidFill>
              <w14:schemeClr w14:val="tx1"/>
            </w14:solidFill>
          </w14:textFill>
        </w:rPr>
        <w:t>施工应用模型应满足项目BIM应用目标与B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应用的相关需求以及模型深度的要求。</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.3.4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模拟模型应根据实际施工组织、施工方案、施工工艺等要求，对模型进行创建或对施工深化模型进行细化，并应增加相关信息，确保模型与信息满足实际模拟应用的需求。施工模拟分析后宜根据模拟分析成果对施工方案进行协调优化，并将相关优化意见、信息更新到施工模拟相关的模型中，再次模拟验证和优化方案。</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.3.5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预制构件模型应能生成构件加工图，并支持常用加工系统、预制生产控制系统。预制构件生产加工前，宜进行现场实测，调整预制加工BI</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模型和加工图纸。</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.3.6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进度管理模型应包含工作分解结构信息、进度计划信息、资源信息等。应根据项目进度模拟分析结果和预警信息，调整后续进度计划，并更新进度管理模型。</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 xml:space="preserve">.3.7  </w:t>
      </w:r>
      <w:r>
        <w:rPr>
          <w:rFonts w:hint="eastAsia"/>
          <w:color w:val="000000" w:themeColor="text1"/>
          <w14:textFill>
            <w14:solidFill>
              <w14:schemeClr w14:val="tx1"/>
            </w14:solidFill>
          </w14:textFill>
        </w:rPr>
        <w:t>各应用场景的施工应用模型所包含模型单元及</w:t>
      </w: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创建要求应符合表</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的规定。</w:t>
      </w:r>
    </w:p>
    <w:p>
      <w:pPr>
        <w:pStyle w:val="6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 xml:space="preserve">6.3.7 </w:t>
      </w:r>
      <w:r>
        <w:rPr>
          <w:rFonts w:hint="eastAsia"/>
          <w:color w:val="000000" w:themeColor="text1"/>
          <w14:textFill>
            <w14:solidFill>
              <w14:schemeClr w14:val="tx1"/>
            </w14:solidFill>
          </w14:textFill>
        </w:rPr>
        <w:t>施工应用模型单元及</w:t>
      </w: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创建要求</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施工应用模型</w:t>
            </w:r>
          </w:p>
        </w:tc>
        <w:tc>
          <w:tcPr>
            <w:tcW w:w="3911"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包含</w:t>
            </w:r>
            <w:r>
              <w:rPr>
                <w:rFonts w:hint="eastAsia"/>
                <w:color w:val="000000" w:themeColor="text1"/>
                <w14:textFill>
                  <w14:solidFill>
                    <w14:schemeClr w14:val="tx1"/>
                  </w14:solidFill>
                </w14:textFill>
              </w:rPr>
              <w:t>模型单元及模型创建要求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施工场地布置模型</w:t>
            </w:r>
          </w:p>
        </w:tc>
        <w:tc>
          <w:tcPr>
            <w:tcW w:w="3911" w:type="pct"/>
            <w:vAlign w:val="center"/>
          </w:tcPr>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现场场地、施工便道、基坑、挡土墙、护坡、临时支护结构（锚杆、土钉墙、冠梁、内支撑梁等）、施工通道、临时办公与生活设施、材料与设备堆场、塔吊、垂直运输、施工机械设备等</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临近区域的既有建（构） 筑物、 周边道路等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施工模拟模型</w:t>
            </w:r>
          </w:p>
        </w:tc>
        <w:tc>
          <w:tcPr>
            <w:tcW w:w="3911" w:type="pct"/>
            <w:vAlign w:val="center"/>
          </w:tcPr>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施工组织模型：</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根据施工进度计划、资源配置计划等，对模型中的构件进行拆分，关联进度计划、工艺顺序、资源等信息（如工序名称、唯一标识码、责任人、开始时间、结束时间等）</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施工方案、施工工艺模型：</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根据施工方案，对模型中的构件进行拆分，增加与施工工艺相关的措施模型、机械设备等（如土方开挖，</w:t>
            </w:r>
            <w:r>
              <w:rPr>
                <w:rFonts w:hint="eastAsia"/>
                <w:color w:val="000000" w:themeColor="text1"/>
                <w14:textFill>
                  <w14:solidFill>
                    <w14:schemeClr w14:val="tx1"/>
                  </w14:solidFill>
                </w14:textFill>
              </w:rPr>
              <w:t>基坑支护、</w:t>
            </w:r>
            <w:r>
              <w:rPr>
                <w:color w:val="000000" w:themeColor="text1"/>
                <w14:textFill>
                  <w14:solidFill>
                    <w14:schemeClr w14:val="tx1"/>
                  </w14:solidFill>
                </w14:textFill>
              </w:rPr>
              <w:t>脚手架、模板，爬架，大型设备运输等）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预制加工模型</w:t>
            </w:r>
          </w:p>
        </w:tc>
        <w:tc>
          <w:tcPr>
            <w:tcW w:w="3911" w:type="pct"/>
            <w:vAlign w:val="center"/>
          </w:tcPr>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混凝土预制构件加工模型：应在深化设计模型基础上，根据生产料单和编制排产计划，添加构件编码和生产加工顺序编码，制作预制构件生产模型、加工图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钢结构预制构件加工模型：应在深化设计模型基础上，根据材料采购与生产加工计划，补充钢结构构件加工所需的生产批次信息、工序工艺、工期成本信息、质检信息、生产责任主体等信息，形成钢结构预制构件加工模型、加工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机电专业预制加工模型：应在深化设计模型基础上，结合现场施工需求、安装工艺、吊装运输等确定模块的组合及划分，将机电专业需要模块化预制加工的管道、 管件、部件、设备等生成预制加工模块BIM模型、加工图，并对预制加工模块及构件进行编码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进度管理模型</w:t>
            </w:r>
          </w:p>
        </w:tc>
        <w:tc>
          <w:tcPr>
            <w:tcW w:w="3911" w:type="pct"/>
            <w:vAlign w:val="center"/>
          </w:tcPr>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将工程项目按整体工程、单位工程、分部工程、分项工程、 施工段、施工工序依次分解，最终形成完整的工作分解结构</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按施工进度计划中的施工任务名称对模型构件进行拆分和编码，录入每个施工任务的任务名称、任务编码、责任人、计划开工、完工日期、人材机资源等信息，形成与施工段、 施工工序、施工任务相对应的进度管理模型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施工图预算与</w:t>
            </w:r>
          </w:p>
          <w:p>
            <w:pPr>
              <w:pStyle w:val="64"/>
              <w:rPr>
                <w:color w:val="000000" w:themeColor="text1"/>
                <w14:textFill>
                  <w14:solidFill>
                    <w14:schemeClr w14:val="tx1"/>
                  </w14:solidFill>
                </w14:textFill>
              </w:rPr>
            </w:pPr>
            <w:r>
              <w:rPr>
                <w:color w:val="000000" w:themeColor="text1"/>
                <w14:textFill>
                  <w14:solidFill>
                    <w14:schemeClr w14:val="tx1"/>
                  </w14:solidFill>
                </w14:textFill>
              </w:rPr>
              <w:t>成本管理模型</w:t>
            </w:r>
          </w:p>
        </w:tc>
        <w:tc>
          <w:tcPr>
            <w:tcW w:w="3911" w:type="pct"/>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1）应</w:t>
            </w:r>
            <w:r>
              <w:rPr>
                <w:color w:val="000000" w:themeColor="text1"/>
                <w14:textFill>
                  <w14:solidFill>
                    <w14:schemeClr w14:val="tx1"/>
                  </w14:solidFill>
                </w14:textFill>
              </w:rPr>
              <w:t>基于施工深化设计模型，根据施工图预算、施工目标成本编制要求，按照</w:t>
            </w:r>
            <w:r>
              <w:rPr>
                <w:rFonts w:hint="eastAsia"/>
                <w:color w:val="000000" w:themeColor="text1"/>
                <w14:textFill>
                  <w14:solidFill>
                    <w14:schemeClr w14:val="tx1"/>
                  </w14:solidFill>
                </w14:textFill>
              </w:rPr>
              <w:t>现行</w:t>
            </w:r>
            <w:r>
              <w:rPr>
                <w:color w:val="000000" w:themeColor="text1"/>
                <w14:textFill>
                  <w14:solidFill>
                    <w14:schemeClr w14:val="tx1"/>
                  </w14:solidFill>
                </w14:textFill>
              </w:rPr>
              <w:t>国家建设工程工程量计</w:t>
            </w:r>
            <w:r>
              <w:rPr>
                <w:rFonts w:hint="eastAsia"/>
                <w:color w:val="000000" w:themeColor="text1"/>
                <w14:textFill>
                  <w14:solidFill>
                    <w14:schemeClr w14:val="tx1"/>
                  </w14:solidFill>
                </w14:textFill>
              </w:rPr>
              <w:t>算相关</w:t>
            </w:r>
            <w:r>
              <w:rPr>
                <w:color w:val="000000" w:themeColor="text1"/>
                <w14:textFill>
                  <w14:solidFill>
                    <w14:schemeClr w14:val="tx1"/>
                  </w14:solidFill>
                </w14:textFill>
              </w:rPr>
              <w:t>规范</w:t>
            </w:r>
            <w:r>
              <w:rPr>
                <w:rFonts w:hint="eastAsia"/>
                <w:color w:val="000000" w:themeColor="text1"/>
                <w14:textFill>
                  <w14:solidFill>
                    <w14:schemeClr w14:val="tx1"/>
                  </w14:solidFill>
                </w14:textFill>
              </w:rPr>
              <w:t>的规定</w:t>
            </w:r>
            <w:r>
              <w:rPr>
                <w:color w:val="000000" w:themeColor="text1"/>
                <w14:textFill>
                  <w14:solidFill>
                    <w14:schemeClr w14:val="tx1"/>
                  </w14:solidFill>
                </w14:textFill>
              </w:rPr>
              <w:t>将项目编码、项目名称、项目特征、计量单位等信息附加或关联到模型构件中，创建各类构件的工程量</w:t>
            </w:r>
            <w:r>
              <w:rPr>
                <w:rFonts w:hint="eastAsia"/>
                <w:color w:val="000000" w:themeColor="text1"/>
                <w14:textFill>
                  <w14:solidFill>
                    <w14:schemeClr w14:val="tx1"/>
                  </w14:solidFill>
                </w14:textFill>
              </w:rPr>
              <w:t>清单表</w:t>
            </w:r>
            <w:r>
              <w:rPr>
                <w:color w:val="000000" w:themeColor="text1"/>
                <w14:textFill>
                  <w14:solidFill>
                    <w14:schemeClr w14:val="tx1"/>
                  </w14:solidFill>
                </w14:textFill>
              </w:rPr>
              <w:t>，形成施工图预算模型</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应将施工进度信息、实际成本信息附加或关联到模型中，形成成本管理模型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质量管理模型</w:t>
            </w:r>
          </w:p>
        </w:tc>
        <w:tc>
          <w:tcPr>
            <w:tcW w:w="3911" w:type="pct"/>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color w:val="000000" w:themeColor="text1"/>
                <w14:textFill>
                  <w14:solidFill>
                    <w14:schemeClr w14:val="tx1"/>
                  </w14:solidFill>
                </w14:textFill>
              </w:rPr>
              <w:t>基于施工深化设计模型或预制加工模型，结合基于质量验收标准和施工资料标准确定质量验收计划，附加或关联质量管理信息，将质量标准做法、质量验收检查点、质量验收信息、质量问题处理信息附加或关联到模型元素，形成质量管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9"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安全管理模型</w:t>
            </w:r>
          </w:p>
        </w:tc>
        <w:tc>
          <w:tcPr>
            <w:tcW w:w="3911" w:type="pct"/>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color w:val="000000" w:themeColor="text1"/>
                <w14:textFill>
                  <w14:solidFill>
                    <w14:schemeClr w14:val="tx1"/>
                  </w14:solidFill>
                </w14:textFill>
              </w:rPr>
              <w:t>基于施工深化设计模型或预制加工模型，结合基于安全管理标准确定安全技术措施计划，附加或关联安全管理信息，将识别出的安全隐患、风险源在模型上进行标识，将安全技术交底记录、隐患整改信息、事故调查报告及处理决定附加或关联到模型元素，形成安全管理模型</w:t>
            </w:r>
          </w:p>
        </w:tc>
      </w:tr>
    </w:tbl>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w:t>
      </w:r>
      <w:r>
        <w:rPr>
          <w:color w:val="000000" w:themeColor="text1"/>
          <w14:textFill>
            <w14:solidFill>
              <w14:schemeClr w14:val="tx1"/>
            </w14:solidFill>
          </w14:textFill>
        </w:rPr>
        <w:t>BIM模型在施工阶段的应用点较多，不同的应用场景和环节对BIM模型的模型元素的要求是不一样的，离开了应用任务，BIM在施工阶段的应用将没有意义。在多个BIM施工应用的工程实践中发现，需要首先建立一个基本的BIM施工模型</w:t>
      </w:r>
      <w:r>
        <w:rPr>
          <w:rFonts w:hint="eastAsia"/>
          <w:color w:val="000000" w:themeColor="text1"/>
          <w14:textFill>
            <w14:solidFill>
              <w14:schemeClr w14:val="tx1"/>
            </w14:solidFill>
          </w14:textFill>
        </w:rPr>
        <w:t>即</w:t>
      </w:r>
      <w:r>
        <w:rPr>
          <w:color w:val="000000" w:themeColor="text1"/>
          <w14:textFill>
            <w14:solidFill>
              <w14:schemeClr w14:val="tx1"/>
            </w14:solidFill>
          </w14:textFill>
        </w:rPr>
        <w:t>本标准所述“</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深化设计模型”，然后根据施工模拟、预制加工、进度管理、质量</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安全管理、预算与</w:t>
      </w:r>
      <w:r>
        <w:rPr>
          <w:rFonts w:hint="eastAsia"/>
          <w:color w:val="000000" w:themeColor="text1"/>
          <w14:textFill>
            <w14:solidFill>
              <w14:schemeClr w14:val="tx1"/>
            </w14:solidFill>
          </w14:textFill>
        </w:rPr>
        <w:t>成本</w:t>
      </w:r>
      <w:r>
        <w:rPr>
          <w:color w:val="000000" w:themeColor="text1"/>
          <w14:textFill>
            <w14:solidFill>
              <w14:schemeClr w14:val="tx1"/>
            </w14:solidFill>
          </w14:textFill>
        </w:rPr>
        <w:t>管理、竣工验收管理等应用场景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在施工</w:t>
      </w:r>
      <w:r>
        <w:rPr>
          <w:rFonts w:hint="eastAsia"/>
          <w:color w:val="000000" w:themeColor="text1"/>
          <w14:textFill>
            <w14:solidFill>
              <w14:schemeClr w14:val="tx1"/>
            </w14:solidFill>
          </w14:textFill>
        </w:rPr>
        <w:t>深化设计</w:t>
      </w:r>
      <w:r>
        <w:rPr>
          <w:color w:val="000000" w:themeColor="text1"/>
          <w14:textFill>
            <w14:solidFill>
              <w14:schemeClr w14:val="tx1"/>
            </w14:solidFill>
          </w14:textFill>
        </w:rPr>
        <w:t>模型的基础上进行模型元素进行添加、删减、拆分或合并形成面向应用任务的施工BIM应用模型。</w:t>
      </w:r>
    </w:p>
    <w:p>
      <w:pPr>
        <w:pStyle w:val="59"/>
        <w:ind w:right="262"/>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条</w:t>
      </w:r>
      <w:r>
        <w:rPr>
          <w:color w:val="000000" w:themeColor="text1"/>
          <w14:textFill>
            <w14:solidFill>
              <w14:schemeClr w14:val="tx1"/>
            </w14:solidFill>
          </w14:textFill>
        </w:rPr>
        <w:t>针对不同的应用任务或场景给出面向应用任务的施工BIM应用模型创建</w:t>
      </w:r>
      <w:r>
        <w:rPr>
          <w:rFonts w:hint="eastAsia"/>
          <w:color w:val="000000" w:themeColor="text1"/>
          <w14:textFill>
            <w14:solidFill>
              <w14:schemeClr w14:val="tx1"/>
            </w14:solidFill>
          </w14:textFill>
        </w:rPr>
        <w:t>的一般要求，具体项目可根据项目特点和项目管理要求，增加或调整各专业施工应用模型的内容与要求</w:t>
      </w:r>
      <w:r>
        <w:rPr>
          <w:color w:val="000000" w:themeColor="text1"/>
          <w14:textFill>
            <w14:solidFill>
              <w14:schemeClr w14:val="tx1"/>
            </w14:solidFill>
          </w14:textFill>
        </w:rPr>
        <w:t>。</w:t>
      </w:r>
    </w:p>
    <w:p>
      <w:pPr>
        <w:pStyle w:val="2"/>
        <w:rPr>
          <w:color w:val="000000" w:themeColor="text1"/>
          <w:kern w:val="44"/>
          <w:sz w:val="32"/>
          <w:szCs w:val="44"/>
          <w14:textFill>
            <w14:solidFill>
              <w14:schemeClr w14:val="tx1"/>
            </w14:solidFill>
          </w14:textFill>
        </w:rPr>
      </w:pPr>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24" w:name="_Toc5070"/>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施工应用成果交付要求</w:t>
      </w:r>
      <w:bookmarkEnd w:id="24"/>
    </w:p>
    <w:p>
      <w:pPr>
        <w:pStyle w:val="5"/>
        <w:rPr>
          <w:color w:val="000000" w:themeColor="text1"/>
          <w14:textFill>
            <w14:solidFill>
              <w14:schemeClr w14:val="tx1"/>
            </w14:solidFill>
          </w14:textFill>
        </w:rPr>
      </w:pPr>
      <w:bookmarkStart w:id="25" w:name="_Toc12779"/>
      <w:r>
        <w:rPr>
          <w:color w:val="000000" w:themeColor="text1"/>
          <w14:textFill>
            <w14:solidFill>
              <w14:schemeClr w14:val="tx1"/>
            </w14:solidFill>
          </w14:textFill>
        </w:rPr>
        <w:t>7</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一般规定</w:t>
      </w:r>
      <w:bookmarkEnd w:id="25"/>
    </w:p>
    <w:p>
      <w:pPr>
        <w:rPr>
          <w:color w:val="000000" w:themeColor="text1"/>
          <w14:textFill>
            <w14:solidFill>
              <w14:schemeClr w14:val="tx1"/>
            </w14:solidFill>
          </w14:textFill>
        </w:rPr>
      </w:pPr>
      <w:r>
        <w:rPr>
          <w:b/>
          <w:color w:val="000000" w:themeColor="text1"/>
          <w14:textFill>
            <w14:solidFill>
              <w14:schemeClr w14:val="tx1"/>
            </w14:solidFill>
          </w14:textFill>
        </w:rPr>
        <w:t xml:space="preserve">7.1.1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应用成果应包括施工深化设计成果和施工应用成果。</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【条文说明】本条给出了施工</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应用成果的分类，施工应用交付成果是施工BIM应用的目标实现和价值体现，本章给出了两类应用成果的交付规定。</w:t>
      </w:r>
    </w:p>
    <w:p>
      <w:pPr>
        <w:pStyle w:val="59"/>
        <w:ind w:right="262"/>
        <w:rPr>
          <w:rFonts w:eastAsia="宋体"/>
          <w:i w:val="0"/>
          <w:color w:val="000000" w:themeColor="text1"/>
          <w:szCs w:val="22"/>
          <w14:textFill>
            <w14:solidFill>
              <w14:schemeClr w14:val="tx1"/>
            </w14:solidFill>
          </w14:textFill>
        </w:rPr>
      </w:pPr>
      <w:r>
        <w:rPr>
          <w:rFonts w:eastAsia="宋体"/>
          <w:b/>
          <w:i w:val="0"/>
          <w:color w:val="000000" w:themeColor="text1"/>
          <w:szCs w:val="22"/>
          <w:u w:val="none"/>
          <w14:textFill>
            <w14:solidFill>
              <w14:schemeClr w14:val="tx1"/>
            </w14:solidFill>
          </w14:textFill>
        </w:rPr>
        <w:t xml:space="preserve">7.1.2  </w:t>
      </w:r>
      <w:r>
        <w:rPr>
          <w:rFonts w:hint="eastAsia" w:eastAsia="宋体"/>
          <w:i w:val="0"/>
          <w:color w:val="000000" w:themeColor="text1"/>
          <w:szCs w:val="22"/>
          <w:u w:val="none"/>
          <w14:textFill>
            <w14:solidFill>
              <w14:schemeClr w14:val="tx1"/>
            </w14:solidFill>
          </w14:textFill>
        </w:rPr>
        <w:t>施工</w:t>
      </w:r>
      <w:r>
        <w:rPr>
          <w:rFonts w:eastAsia="宋体"/>
          <w:i w:val="0"/>
          <w:color w:val="000000" w:themeColor="text1"/>
          <w:szCs w:val="22"/>
          <w:u w:val="none"/>
          <w14:textFill>
            <w14:solidFill>
              <w14:schemeClr w14:val="tx1"/>
            </w14:solidFill>
          </w14:textFill>
        </w:rPr>
        <w:t>BIM</w:t>
      </w:r>
      <w:r>
        <w:rPr>
          <w:rFonts w:hint="eastAsia" w:eastAsia="宋体"/>
          <w:i w:val="0"/>
          <w:color w:val="000000" w:themeColor="text1"/>
          <w:szCs w:val="22"/>
          <w:u w:val="none"/>
          <w14:textFill>
            <w14:solidFill>
              <w14:schemeClr w14:val="tx1"/>
            </w14:solidFill>
          </w14:textFill>
        </w:rPr>
        <w:t>应用成果从产生到交付，应充分利用交付的模型成果与应用成果开展项目协同、施工交底、作业指导、现场验收等工作，发挥</w:t>
      </w:r>
      <w:r>
        <w:rPr>
          <w:rFonts w:eastAsia="宋体"/>
          <w:i w:val="0"/>
          <w:color w:val="000000" w:themeColor="text1"/>
          <w:szCs w:val="22"/>
          <w:u w:val="none"/>
          <w14:textFill>
            <w14:solidFill>
              <w14:schemeClr w14:val="tx1"/>
            </w14:solidFill>
          </w14:textFill>
        </w:rPr>
        <w:t>BIM</w:t>
      </w:r>
      <w:r>
        <w:rPr>
          <w:rFonts w:hint="eastAsia" w:eastAsia="宋体"/>
          <w:i w:val="0"/>
          <w:color w:val="000000" w:themeColor="text1"/>
          <w:szCs w:val="22"/>
          <w:u w:val="none"/>
          <w14:textFill>
            <w14:solidFill>
              <w14:schemeClr w14:val="tx1"/>
            </w14:solidFill>
          </w14:textFill>
        </w:rPr>
        <w:t>与应用成果的三维可视化、多专业协调的作用和价值。</w:t>
      </w:r>
      <w:r>
        <w:rPr>
          <w:rFonts w:hint="eastAsia" w:eastAsia="宋体"/>
          <w:i w:val="0"/>
          <w:color w:val="000000" w:themeColor="text1"/>
          <w:szCs w:val="22"/>
          <w14:textFill>
            <w14:solidFill>
              <w14:schemeClr w14:val="tx1"/>
            </w14:solidFill>
          </w14:textFill>
        </w:rPr>
        <w:t>施工深化设计成果与原设计方案不一致的，须征得原设计单位的同意。</w:t>
      </w:r>
    </w:p>
    <w:p>
      <w:pPr>
        <w:rPr>
          <w:color w:val="000000" w:themeColor="text1"/>
          <w14:textFill>
            <w14:solidFill>
              <w14:schemeClr w14:val="tx1"/>
            </w14:solidFill>
          </w14:textFill>
        </w:rPr>
      </w:pPr>
      <w:r>
        <w:rPr>
          <w:b/>
          <w:color w:val="000000" w:themeColor="text1"/>
          <w14:textFill>
            <w14:solidFill>
              <w14:schemeClr w14:val="tx1"/>
            </w14:solidFill>
          </w14:textFill>
        </w:rPr>
        <w:t>7.1.</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施工阶段宜使用施工B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交付成果和BIM管理平台进行进度、成本、质量、安全等管理，</w:t>
      </w:r>
      <w:r>
        <w:rPr>
          <w:color w:val="000000" w:themeColor="text1"/>
          <w14:textFill>
            <w14:solidFill>
              <w14:schemeClr w14:val="tx1"/>
            </w14:solidFill>
          </w14:textFill>
        </w:rPr>
        <w:t>并</w:t>
      </w:r>
      <w:r>
        <w:rPr>
          <w:rFonts w:hint="eastAsia"/>
          <w:color w:val="000000" w:themeColor="text1"/>
          <w14:textFill>
            <w14:solidFill>
              <w14:schemeClr w14:val="tx1"/>
            </w14:solidFill>
          </w14:textFill>
        </w:rPr>
        <w:t>发挥其管理价值。</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本条给出了工程项目管理中常见的进度、成本、质量、安全等应用场景，但不限于这些应用场景，可在施工BIM应用策划文件中明确项目具体的应用要求，并在项目合同中明确应用的范围、深度、交付成果等内容。开展这些应用通常需借助相关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管理软件和B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管理平台进行。</w:t>
      </w:r>
    </w:p>
    <w:p>
      <w:pPr>
        <w:pStyle w:val="5"/>
        <w:rPr>
          <w:color w:val="000000" w:themeColor="text1"/>
          <w14:textFill>
            <w14:solidFill>
              <w14:schemeClr w14:val="tx1"/>
            </w14:solidFill>
          </w14:textFill>
        </w:rPr>
      </w:pPr>
      <w:bookmarkStart w:id="26" w:name="_Toc14375"/>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施工深化设计成果</w:t>
      </w:r>
      <w:bookmarkEnd w:id="26"/>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 xml:space="preserve">.2.1  </w:t>
      </w:r>
      <w:r>
        <w:rPr>
          <w:rFonts w:hint="eastAsia"/>
          <w:color w:val="000000" w:themeColor="text1"/>
          <w14:textFill>
            <w14:solidFill>
              <w14:schemeClr w14:val="tx1"/>
            </w14:solidFill>
          </w14:textFill>
        </w:rPr>
        <w:t>施工深化设计成果应基于施工深化设计模型生成和导出，通过施工深化设计模型应能查看和检索对应的施工深化设计成果和图纸。</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w:t>
      </w:r>
      <w:r>
        <w:rPr>
          <w:color w:val="000000" w:themeColor="text1"/>
          <w14:textFill>
            <w14:solidFill>
              <w14:schemeClr w14:val="tx1"/>
            </w14:solidFill>
          </w14:textFill>
        </w:rPr>
        <w:t>本条对施工深化设计成果的生成方式做出了规定，并对其作用做出了规定</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施工深化设计过程中，应结合上下游各专业深化设计成果，出具碰撞检查报告。</w:t>
      </w:r>
    </w:p>
    <w:p>
      <w:pPr>
        <w:pStyle w:val="59"/>
        <w:ind w:right="262"/>
        <w:rPr>
          <w:rFonts w:eastAsia="宋体"/>
          <w:b/>
          <w:i w:val="0"/>
          <w:color w:val="000000" w:themeColor="text1"/>
          <w:szCs w:val="22"/>
          <w:u w:val="none"/>
          <w14:textFill>
            <w14:solidFill>
              <w14:schemeClr w14:val="tx1"/>
            </w14:solidFill>
          </w14:textFill>
        </w:rPr>
      </w:pPr>
      <w:r>
        <w:rPr>
          <w:rFonts w:hint="eastAsia"/>
          <w:color w:val="000000" w:themeColor="text1"/>
          <w14:textFill>
            <w14:solidFill>
              <w14:schemeClr w14:val="tx1"/>
            </w14:solidFill>
          </w14:textFill>
        </w:rPr>
        <w:t>【条文说明】下游单位使用模型之前，均需对上游模型及专业间的模型进行碰撞检查分析。碰撞检查报告是用于记录施工深化设计模型、施工应用模型各专业间的错漏碰缺、设计不协调的问题。碰撞检查报告通常以表格或文档形式体现。碰撞检查报告除可以基于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软件生成外，还需基于工程规范进行判断，解决使用空间、安装空间、规范空间、检修空间的问题。</w:t>
      </w:r>
    </w:p>
    <w:p>
      <w:pPr>
        <w:pStyle w:val="2"/>
        <w:rPr>
          <w:color w:val="000000" w:themeColor="text1"/>
          <w14:textFill>
            <w14:solidFill>
              <w14:schemeClr w14:val="tx1"/>
            </w14:solidFill>
          </w14:textFill>
        </w:rPr>
      </w:pPr>
      <w:r>
        <w:rPr>
          <w:rFonts w:hint="eastAsia" w:ascii="Times New Roman" w:hAnsi="Times New Roman" w:cs="Times New Roman"/>
          <w:b/>
          <w:color w:val="000000" w:themeColor="text1"/>
          <w:szCs w:val="22"/>
          <w14:textFill>
            <w14:solidFill>
              <w14:schemeClr w14:val="tx1"/>
            </w14:solidFill>
          </w14:textFill>
        </w:rPr>
        <w:t>7</w:t>
      </w:r>
      <w:r>
        <w:rPr>
          <w:rFonts w:ascii="Times New Roman" w:hAnsi="Times New Roman" w:cs="Times New Roman"/>
          <w:b/>
          <w:color w:val="000000" w:themeColor="text1"/>
          <w:szCs w:val="22"/>
          <w14:textFill>
            <w14:solidFill>
              <w14:schemeClr w14:val="tx1"/>
            </w14:solidFill>
          </w14:textFill>
        </w:rPr>
        <w:t xml:space="preserve">.2.3  </w:t>
      </w:r>
      <w:r>
        <w:rPr>
          <w:rFonts w:hint="eastAsia"/>
          <w:color w:val="000000" w:themeColor="text1"/>
          <w14:textFill>
            <w14:solidFill>
              <w14:schemeClr w14:val="tx1"/>
            </w14:solidFill>
          </w14:textFill>
        </w:rPr>
        <w:t>施工深化设计过程中，应根据各功能区域或房间的净高要求，通过管线综合排布、净高分析与优化，生成净高分析报告和净高分析图。</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净高分析图是用于记录施工模型中各楼层、各功能区域、房间可使用空间的净高分布情况，通常表示地面的装修完成面至空间最低点的净高值。净高分析图采用不同的颜色色系、图例标识工程项目不同功能区域或房间实际净高。净高值需考虑可使用空间内最低管底标高、支吊架底部标高、天花吊顶底部标高等情形。对于净高分析图上不满足净高要求的部位，需出具净高分析报告。</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 xml:space="preserve">.2.4  </w:t>
      </w:r>
      <w:r>
        <w:rPr>
          <w:rFonts w:hint="eastAsia"/>
          <w:color w:val="000000" w:themeColor="text1"/>
          <w14:textFill>
            <w14:solidFill>
              <w14:schemeClr w14:val="tx1"/>
            </w14:solidFill>
          </w14:textFill>
        </w:rPr>
        <w:t>施工深化设计成果所</w:t>
      </w:r>
      <w:r>
        <w:rPr>
          <w:color w:val="000000" w:themeColor="text1"/>
          <w14:textFill>
            <w14:solidFill>
              <w14:schemeClr w14:val="tx1"/>
            </w14:solidFill>
          </w14:textFill>
        </w:rPr>
        <w:t>包含的</w:t>
      </w:r>
      <w:r>
        <w:rPr>
          <w:rFonts w:hint="eastAsia"/>
          <w:color w:val="000000" w:themeColor="text1"/>
          <w14:textFill>
            <w14:solidFill>
              <w14:schemeClr w14:val="tx1"/>
            </w14:solidFill>
          </w14:textFill>
        </w:rPr>
        <w:t>内容应符合表</w:t>
      </w:r>
      <w:r>
        <w:rPr>
          <w:color w:val="000000" w:themeColor="text1"/>
          <w14:textFill>
            <w14:solidFill>
              <w14:schemeClr w14:val="tx1"/>
            </w14:solidFill>
          </w14:textFill>
        </w:rPr>
        <w:t>7.2.4</w:t>
      </w:r>
      <w:r>
        <w:rPr>
          <w:rFonts w:hint="eastAsia"/>
          <w:color w:val="000000" w:themeColor="text1"/>
          <w14:textFill>
            <w14:solidFill>
              <w14:schemeClr w14:val="tx1"/>
            </w14:solidFill>
          </w14:textFill>
        </w:rPr>
        <w:t>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 xml:space="preserve">表7.2.4 </w:t>
      </w:r>
      <w:r>
        <w:rPr>
          <w:rFonts w:hint="eastAsia"/>
          <w:color w:val="000000" w:themeColor="text1"/>
          <w14:textFill>
            <w14:solidFill>
              <w14:schemeClr w14:val="tx1"/>
            </w14:solidFill>
          </w14:textFill>
        </w:rPr>
        <w:t>施工深化设计成果内容</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5441"/>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82"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深化设计专业</w:t>
            </w:r>
          </w:p>
        </w:tc>
        <w:tc>
          <w:tcPr>
            <w:tcW w:w="3189"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深化设计成果内容</w:t>
            </w:r>
          </w:p>
        </w:tc>
        <w:tc>
          <w:tcPr>
            <w:tcW w:w="928"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82"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土建专业</w:t>
            </w:r>
          </w:p>
        </w:tc>
        <w:tc>
          <w:tcPr>
            <w:tcW w:w="3189" w:type="pct"/>
            <w:noWrap/>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1）现浇混凝土结构、砌体结构、圈梁构造柱、屋面等施工深化设计模型</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）碰撞检查文件</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）深化设计图纸</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4）工程量清单</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）复杂部位节点深化设计模型及详图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）施工模拟动画</w:t>
            </w:r>
          </w:p>
        </w:tc>
        <w:tc>
          <w:tcPr>
            <w:tcW w:w="928"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模型、图纸、表格、文档、图片、动画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882"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钢结构专业</w:t>
            </w:r>
          </w:p>
        </w:tc>
        <w:tc>
          <w:tcPr>
            <w:tcW w:w="3189" w:type="pct"/>
            <w:noWrap/>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1）钢结构施工深化设计模型</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）碰撞检查文件</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3）深化设计图纸</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4）工程量清单</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5）复杂部位节点深化设计模型及详图</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6）施工模拟动画</w:t>
            </w:r>
          </w:p>
        </w:tc>
        <w:tc>
          <w:tcPr>
            <w:tcW w:w="928"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模型、图纸、表格、文档、图片、动画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882"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机电专业</w:t>
            </w:r>
          </w:p>
        </w:tc>
        <w:tc>
          <w:tcPr>
            <w:tcW w:w="3189" w:type="pct"/>
            <w:noWrap/>
            <w:vAlign w:val="center"/>
          </w:tcPr>
          <w:p>
            <w:pPr>
              <w:pStyle w:val="64"/>
              <w:numPr>
                <w:ilvl w:val="0"/>
                <w:numId w:val="5"/>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机电管线深化设计模型、设备机房深化设计模型</w:t>
            </w:r>
          </w:p>
          <w:p>
            <w:pPr>
              <w:pStyle w:val="64"/>
              <w:numPr>
                <w:ilvl w:val="0"/>
                <w:numId w:val="5"/>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碰撞检查报告、净高分析报告、净高分析图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）机电管线深化设计图纸、设备机房深化设计图纸</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）一次预留孔洞图、二次预留孔洞图、支吊架加工图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）工程量清单</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）机电管线水力复核报告、设备运输模拟分析报告</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）机电施工安装模拟动画</w:t>
            </w:r>
          </w:p>
        </w:tc>
        <w:tc>
          <w:tcPr>
            <w:tcW w:w="928"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模型、图纸、表格、文档、图片、动画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882"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幕墙专业</w:t>
            </w:r>
          </w:p>
        </w:tc>
        <w:tc>
          <w:tcPr>
            <w:tcW w:w="3189" w:type="pct"/>
            <w:noWrap/>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1）幕墙深化设计模型、节点深化设计模型、预留孔洞与预埋件深化设计模型</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）幕墙深化设计图纸</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3）预制构件加工图</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4）碰撞检查报告</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5）工程量清单</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6）施工安装模拟动画</w:t>
            </w:r>
          </w:p>
        </w:tc>
        <w:tc>
          <w:tcPr>
            <w:tcW w:w="928"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模型、图纸、表格、文档、图片、动画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882"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装饰装修专业</w:t>
            </w:r>
          </w:p>
        </w:tc>
        <w:tc>
          <w:tcPr>
            <w:tcW w:w="3189" w:type="pct"/>
            <w:noWrap/>
            <w:vAlign w:val="center"/>
          </w:tcPr>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）装饰装修深化设计模型</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）节点深化设计模型</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3）装饰装修深化设计图纸</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4）预制构件加工图</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5）碰撞检查报告</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6）工程量清单</w:t>
            </w:r>
          </w:p>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7）施工安装模拟动画</w:t>
            </w:r>
          </w:p>
        </w:tc>
        <w:tc>
          <w:tcPr>
            <w:tcW w:w="928"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模型、图纸、表格、文档、图片、动画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882"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预制装配式混凝土</w:t>
            </w:r>
            <w:r>
              <w:rPr>
                <w:color w:val="000000" w:themeColor="text1"/>
                <w14:textFill>
                  <w14:solidFill>
                    <w14:schemeClr w14:val="tx1"/>
                  </w14:solidFill>
                </w14:textFill>
              </w:rPr>
              <w:t>结构</w:t>
            </w:r>
          </w:p>
        </w:tc>
        <w:tc>
          <w:tcPr>
            <w:tcW w:w="3189" w:type="pct"/>
            <w:noWrap/>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1）预制装配式结构深化设计模型</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）预制构件深化图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）预制构件拆分图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）预制构件平面布置图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）预制构件立面布置图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）预制构件现场存放布置图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）预留预埋件设计图</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）碰撞检查报告</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）工程量清单</w:t>
            </w:r>
          </w:p>
          <w:p>
            <w:pPr>
              <w:pStyle w:val="64"/>
              <w:jc w:val="left"/>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）模拟装配动画</w:t>
            </w:r>
          </w:p>
        </w:tc>
        <w:tc>
          <w:tcPr>
            <w:tcW w:w="928" w:type="pct"/>
            <w:noWrap/>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模型、图纸、表格、文档、图片、动画</w:t>
            </w:r>
          </w:p>
        </w:tc>
      </w:tr>
    </w:tbl>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.2.5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机电管线BIM深化设计应符合下列规定：</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机电管线深化设计应满足设计要求，不同类型的机电管线的水平与竖向位置关系、排布方式、间距等，应符合相关标准的要求。</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机电管线深化设计的结应满足空间净空的使用要求，同时应方便现场施工，宜尽量减少或避免管线翻弯。</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机电管线深化设计应考虑现场土建工程的施工误差，并应对关键区域已完工的土建工程、预留孔洞进行测量、复核，保证BIM模型中的土建构件、预留孔洞与现场一致。</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机电管线深化设计时，机电管线末端应配合装饰装修、幕墙等专业进行复核与调整，设备应根据现场实际采购设备的参数进行调整。</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机电管线深化设计应结合现场的施工进度，满足施工工艺、工序要求，并应能指导现场机电管线、设备的安装。</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【条文说明】机电</w:t>
      </w:r>
      <w:r>
        <w:rPr>
          <w:color w:val="000000" w:themeColor="text1"/>
          <w14:textFill>
            <w14:solidFill>
              <w14:schemeClr w14:val="tx1"/>
            </w14:solidFill>
          </w14:textFill>
        </w:rPr>
        <w:t>管线深化设计是目前建筑工程深化设计中应用最为广泛、成熟的内容，本条对</w:t>
      </w:r>
      <w:r>
        <w:rPr>
          <w:rFonts w:hint="eastAsia"/>
          <w:color w:val="000000" w:themeColor="text1"/>
          <w14:textFill>
            <w14:solidFill>
              <w14:schemeClr w14:val="tx1"/>
            </w14:solidFill>
          </w14:textFill>
        </w:rPr>
        <w:t>机电管线</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深化设计的</w:t>
      </w:r>
      <w:r>
        <w:rPr>
          <w:color w:val="000000" w:themeColor="text1"/>
          <w14:textFill>
            <w14:solidFill>
              <w14:schemeClr w14:val="tx1"/>
            </w14:solidFill>
          </w14:textFill>
        </w:rPr>
        <w:t>具体操作做出了详细规定。</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.2.6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机电管线BIM深化设计出图应符合以下规定：</w:t>
      </w:r>
    </w:p>
    <w:p>
      <w:pPr>
        <w:ind w:firstLine="337" w:firstLineChars="140"/>
        <w:rPr>
          <w:color w:val="000000" w:themeColor="text1"/>
          <w14:textFill>
            <w14:solidFill>
              <w14:schemeClr w14:val="tx1"/>
            </w14:solidFill>
          </w14:textFill>
        </w:rPr>
      </w:pPr>
      <w:r>
        <w:rPr>
          <w:b/>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机电管线深化设计图纸宜直接从BIM模型中导出，并与BIM模型保持一致。</w:t>
      </w:r>
    </w:p>
    <w:p>
      <w:pPr>
        <w:ind w:firstLine="337" w:firstLineChars="140"/>
        <w:rPr>
          <w:color w:val="000000" w:themeColor="text1"/>
          <w14:textFill>
            <w14:solidFill>
              <w14:schemeClr w14:val="tx1"/>
            </w14:solidFill>
          </w14:textFill>
        </w:rPr>
      </w:pPr>
      <w:r>
        <w:rPr>
          <w:b/>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机电管线深化设计图纸类型和出图深度应满足施工应用要求，图纸内容包括综合平面图，综合剖面图、各专业平面视图、预留孔洞图等，图纸命名规则应统一。</w:t>
      </w:r>
    </w:p>
    <w:p>
      <w:pPr>
        <w:ind w:firstLine="337" w:firstLineChars="140"/>
        <w:rPr>
          <w:color w:val="000000" w:themeColor="text1"/>
          <w14:textFill>
            <w14:solidFill>
              <w14:schemeClr w14:val="tx1"/>
            </w14:solidFill>
          </w14:textFill>
        </w:rPr>
      </w:pPr>
      <w:r>
        <w:rPr>
          <w:b/>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机电管线深化设计图纸中的文字、标注方式、标记样式应满足建筑工程行业现行出图标准的要求。</w:t>
      </w:r>
    </w:p>
    <w:p>
      <w:pPr>
        <w:ind w:firstLine="337" w:firstLineChars="140"/>
        <w:rPr>
          <w:color w:val="000000" w:themeColor="text1"/>
          <w14:textFill>
            <w14:solidFill>
              <w14:schemeClr w14:val="tx1"/>
            </w14:solidFill>
          </w14:textFill>
        </w:rPr>
      </w:pPr>
      <w:r>
        <w:rPr>
          <w:rFonts w:hint="eastAsia"/>
          <w:b/>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机电管线深化设计图纸应包括二维图和必要的三维模型视图。</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【条文说明】可出图性</w:t>
      </w:r>
      <w:r>
        <w:rPr>
          <w:color w:val="000000" w:themeColor="text1"/>
          <w14:textFill>
            <w14:solidFill>
              <w14:schemeClr w14:val="tx1"/>
            </w14:solidFill>
          </w14:textFill>
        </w:rPr>
        <w:t>是BIM</w:t>
      </w:r>
      <w:r>
        <w:rPr>
          <w:rFonts w:hint="eastAsia"/>
          <w:color w:val="000000" w:themeColor="text1"/>
          <w14:textFill>
            <w14:solidFill>
              <w14:schemeClr w14:val="tx1"/>
            </w14:solidFill>
          </w14:textFill>
        </w:rPr>
        <w:t>应用</w:t>
      </w:r>
      <w:r>
        <w:rPr>
          <w:color w:val="000000" w:themeColor="text1"/>
          <w14:textFill>
            <w14:solidFill>
              <w14:schemeClr w14:val="tx1"/>
            </w14:solidFill>
          </w14:textFill>
        </w:rPr>
        <w:t>的重要优势之一，目前在机电管线深化设计出图方面已较为成熟，</w:t>
      </w:r>
      <w:r>
        <w:rPr>
          <w:rFonts w:hint="eastAsia"/>
          <w:color w:val="000000" w:themeColor="text1"/>
          <w14:textFill>
            <w14:solidFill>
              <w14:schemeClr w14:val="tx1"/>
            </w14:solidFill>
          </w14:textFill>
        </w:rPr>
        <w:t>机电管线深化设计出图是</w:t>
      </w:r>
      <w:r>
        <w:rPr>
          <w:color w:val="000000" w:themeColor="text1"/>
          <w14:textFill>
            <w14:solidFill>
              <w14:schemeClr w14:val="tx1"/>
            </w14:solidFill>
          </w14:textFill>
        </w:rPr>
        <w:t>施工BIM应用的重要输出成果，本条给出了</w:t>
      </w:r>
      <w:r>
        <w:rPr>
          <w:rFonts w:hint="eastAsia"/>
          <w:color w:val="000000" w:themeColor="text1"/>
          <w14:textFill>
            <w14:solidFill>
              <w14:schemeClr w14:val="tx1"/>
            </w14:solidFill>
          </w14:textFill>
        </w:rPr>
        <w:t>机电管线BIM深化设计出图的</w:t>
      </w:r>
      <w:r>
        <w:rPr>
          <w:color w:val="000000" w:themeColor="text1"/>
          <w14:textFill>
            <w14:solidFill>
              <w14:schemeClr w14:val="tx1"/>
            </w14:solidFill>
          </w14:textFill>
        </w:rPr>
        <w:t>一般规定。</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7" w:name="_Toc4712"/>
      <w:r>
        <w:rPr>
          <w:color w:val="000000" w:themeColor="text1"/>
          <w14:textFill>
            <w14:solidFill>
              <w14:schemeClr w14:val="tx1"/>
            </w14:solidFill>
          </w14:textFill>
        </w:rPr>
        <w:t>7</w:t>
      </w:r>
      <w:r>
        <w:rPr>
          <w:rFonts w:hint="eastAsia"/>
          <w:color w:val="000000" w:themeColor="text1"/>
          <w14:textFill>
            <w14:solidFill>
              <w14:schemeClr w14:val="tx1"/>
            </w14:solidFill>
          </w14:textFill>
        </w:rPr>
        <w:t>.3</w:t>
      </w:r>
      <w:bookmarkStart w:id="28" w:name="_Toc17430"/>
      <w:bookmarkStart w:id="29" w:name="_Toc21628"/>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施工应用成果</w:t>
      </w:r>
      <w:bookmarkEnd w:id="27"/>
    </w:p>
    <w:p>
      <w:pPr>
        <w:pStyle w:val="6"/>
        <w:rPr>
          <w:color w:val="000000" w:themeColor="text1"/>
          <w:sz w:val="24"/>
          <w:szCs w:val="24"/>
          <w14:textFill>
            <w14:solidFill>
              <w14:schemeClr w14:val="tx1"/>
            </w14:solidFill>
          </w14:textFill>
        </w:rPr>
      </w:pPr>
      <w:bookmarkStart w:id="30" w:name="_Toc20665"/>
      <w:bookmarkStart w:id="31" w:name="_Toc133782339"/>
      <w:r>
        <w:rPr>
          <w:rFonts w:hint="eastAsia"/>
          <w:color w:val="000000" w:themeColor="text1"/>
          <w:sz w:val="24"/>
          <w:szCs w:val="24"/>
          <w14:textFill>
            <w14:solidFill>
              <w14:schemeClr w14:val="tx1"/>
            </w14:solidFill>
          </w14:textFill>
        </w:rPr>
        <w:t>Ⅰ</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施工场地布置</w:t>
      </w:r>
      <w:bookmarkEnd w:id="30"/>
      <w:bookmarkEnd w:id="31"/>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 xml:space="preserve">.3.1  </w:t>
      </w:r>
      <w:r>
        <w:rPr>
          <w:rFonts w:hint="eastAsia" w:ascii="宋体" w:hAnsi="宋体" w:cs="宋体"/>
          <w:color w:val="000000" w:themeColor="text1"/>
          <w:szCs w:val="24"/>
          <w14:textFill>
            <w14:solidFill>
              <w14:schemeClr w14:val="tx1"/>
            </w14:solidFill>
          </w14:textFill>
        </w:rPr>
        <w:t>施工场地布置应用</w:t>
      </w:r>
      <w:r>
        <w:rPr>
          <w:rFonts w:hint="eastAsia"/>
          <w:color w:val="000000" w:themeColor="text1"/>
          <w14:textFill>
            <w14:solidFill>
              <w14:schemeClr w14:val="tx1"/>
            </w14:solidFill>
          </w14:textFill>
        </w:rPr>
        <w:t>成果应符合表</w:t>
      </w:r>
      <w:r>
        <w:rPr>
          <w:color w:val="000000" w:themeColor="text1"/>
          <w14:textFill>
            <w14:solidFill>
              <w14:schemeClr w14:val="tx1"/>
            </w14:solidFill>
          </w14:textFill>
        </w:rPr>
        <w:t>7.3.1</w:t>
      </w:r>
      <w:r>
        <w:rPr>
          <w:rFonts w:hint="eastAsia"/>
          <w:color w:val="000000" w:themeColor="text1"/>
          <w14:textFill>
            <w14:solidFill>
              <w14:schemeClr w14:val="tx1"/>
            </w14:solidFill>
          </w14:textFill>
        </w:rPr>
        <w:t>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 xml:space="preserve">表7.3.1  </w:t>
      </w:r>
      <w:r>
        <w:rPr>
          <w:rFonts w:hint="eastAsia"/>
          <w:color w:val="000000" w:themeColor="text1"/>
          <w14:textFill>
            <w14:solidFill>
              <w14:schemeClr w14:val="tx1"/>
            </w14:solidFill>
          </w14:textFill>
        </w:rPr>
        <w:t>施工场地布置应用成果</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487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90" w:type="pct"/>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应用项</w:t>
            </w:r>
          </w:p>
        </w:tc>
        <w:tc>
          <w:tcPr>
            <w:tcW w:w="285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应用成果内容</w:t>
            </w:r>
          </w:p>
        </w:tc>
        <w:tc>
          <w:tcPr>
            <w:tcW w:w="952"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190"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施工场地布置</w:t>
            </w:r>
          </w:p>
        </w:tc>
        <w:tc>
          <w:tcPr>
            <w:tcW w:w="2857" w:type="pct"/>
            <w:vAlign w:val="center"/>
          </w:tcPr>
          <w:p>
            <w:pPr>
              <w:pStyle w:val="64"/>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施工场地布置模型</w:t>
            </w:r>
          </w:p>
          <w:p>
            <w:pPr>
              <w:pStyle w:val="64"/>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施工场地布置模拟动画</w:t>
            </w:r>
          </w:p>
          <w:p>
            <w:pPr>
              <w:pStyle w:val="64"/>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施工场地布置优化分析报告</w:t>
            </w:r>
          </w:p>
          <w:p>
            <w:pPr>
              <w:pStyle w:val="64"/>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施工场地布置图纸等</w:t>
            </w:r>
          </w:p>
        </w:tc>
        <w:tc>
          <w:tcPr>
            <w:tcW w:w="952"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模型、图片、动画、文档、图纸</w:t>
            </w:r>
          </w:p>
        </w:tc>
      </w:tr>
    </w:tbl>
    <w:p>
      <w:pPr>
        <w:pStyle w:val="6"/>
        <w:rPr>
          <w:color w:val="000000" w:themeColor="text1"/>
          <w:sz w:val="24"/>
          <w:szCs w:val="24"/>
          <w14:textFill>
            <w14:solidFill>
              <w14:schemeClr w14:val="tx1"/>
            </w14:solidFill>
          </w14:textFill>
        </w:rPr>
      </w:pPr>
      <w:bookmarkStart w:id="32" w:name="_Toc133782340"/>
      <w:bookmarkStart w:id="33" w:name="_Toc12988"/>
      <w:r>
        <w:rPr>
          <w:rFonts w:hint="eastAsia"/>
          <w:color w:val="000000" w:themeColor="text1"/>
          <w:sz w:val="24"/>
          <w:szCs w:val="24"/>
          <w14:textFill>
            <w14:solidFill>
              <w14:schemeClr w14:val="tx1"/>
            </w14:solidFill>
          </w14:textFill>
        </w:rPr>
        <w:t>Ⅱ</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施工模拟</w:t>
      </w:r>
      <w:bookmarkEnd w:id="32"/>
      <w:bookmarkEnd w:id="33"/>
    </w:p>
    <w:p>
      <w:pPr>
        <w:pStyle w:val="2"/>
        <w:rPr>
          <w:color w:val="000000" w:themeColor="text1"/>
          <w14:textFill>
            <w14:solidFill>
              <w14:schemeClr w14:val="tx1"/>
            </w14:solidFill>
          </w14:textFill>
        </w:rPr>
      </w:pPr>
      <w:r>
        <w:rPr>
          <w:rFonts w:hint="eastAsia" w:ascii="Times New Roman" w:hAnsi="Times New Roman" w:cs="Times New Roman"/>
          <w:b/>
          <w:color w:val="000000" w:themeColor="text1"/>
          <w:szCs w:val="22"/>
          <w14:textFill>
            <w14:solidFill>
              <w14:schemeClr w14:val="tx1"/>
            </w14:solidFill>
          </w14:textFill>
        </w:rPr>
        <w:t>7.3.</w:t>
      </w:r>
      <w:r>
        <w:rPr>
          <w:rFonts w:ascii="Times New Roman" w:hAnsi="Times New Roman" w:cs="Times New Roman"/>
          <w:b/>
          <w:color w:val="000000" w:themeColor="text1"/>
          <w:szCs w:val="22"/>
          <w14:textFill>
            <w14:solidFill>
              <w14:schemeClr w14:val="tx1"/>
            </w14:solidFill>
          </w14:textFill>
        </w:rPr>
        <w:t xml:space="preserve">2 </w:t>
      </w:r>
      <w:r>
        <w:rPr>
          <w:rFonts w:ascii="Times New Roman" w:hAnsi="Times New Roman" w:cs="Times New Roman"/>
          <w:bCs/>
          <w:color w:val="000000" w:themeColor="text1"/>
          <w:szCs w:val="22"/>
          <w14:textFill>
            <w14:solidFill>
              <w14:schemeClr w14:val="tx1"/>
            </w14:solidFill>
          </w14:textFill>
        </w:rPr>
        <w:t xml:space="preserve"> </w:t>
      </w:r>
      <w:r>
        <w:rPr>
          <w:rFonts w:hint="eastAsia" w:ascii="Times New Roman" w:hAnsi="Times New Roman" w:cs="Times New Roman"/>
          <w:bCs/>
          <w:color w:val="000000" w:themeColor="text1"/>
          <w:szCs w:val="22"/>
          <w14:textFill>
            <w14:solidFill>
              <w14:schemeClr w14:val="tx1"/>
            </w14:solidFill>
          </w14:textFill>
        </w:rPr>
        <w:t>施工</w:t>
      </w:r>
      <w:r>
        <w:rPr>
          <w:rFonts w:ascii="Times New Roman" w:hAnsi="Times New Roman" w:cs="Times New Roman"/>
          <w:bCs/>
          <w:color w:val="000000" w:themeColor="text1"/>
          <w:szCs w:val="22"/>
          <w14:textFill>
            <w14:solidFill>
              <w14:schemeClr w14:val="tx1"/>
            </w14:solidFill>
          </w14:textFill>
        </w:rPr>
        <w:t>BIM</w:t>
      </w:r>
      <w:r>
        <w:rPr>
          <w:rFonts w:hint="eastAsia" w:ascii="Times New Roman" w:hAnsi="Times New Roman" w:cs="Times New Roman"/>
          <w:bCs/>
          <w:color w:val="000000" w:themeColor="text1"/>
          <w:szCs w:val="22"/>
          <w14:textFill>
            <w14:solidFill>
              <w14:schemeClr w14:val="tx1"/>
            </w14:solidFill>
          </w14:textFill>
        </w:rPr>
        <w:t>应用中，</w:t>
      </w:r>
      <w:r>
        <w:rPr>
          <w:rFonts w:hint="eastAsia" w:ascii="Times New Roman" w:hAnsi="Times New Roman" w:cs="Times New Roman"/>
          <w:color w:val="000000" w:themeColor="text1"/>
          <w:szCs w:val="22"/>
          <w14:textFill>
            <w14:solidFill>
              <w14:schemeClr w14:val="tx1"/>
            </w14:solidFill>
          </w14:textFill>
        </w:rPr>
        <w:t>宜</w:t>
      </w:r>
      <w:r>
        <w:rPr>
          <w:rFonts w:hint="eastAsia"/>
          <w:color w:val="000000" w:themeColor="text1"/>
          <w14:textFill>
            <w14:solidFill>
              <w14:schemeClr w14:val="tx1"/>
            </w14:solidFill>
          </w14:textFill>
        </w:rPr>
        <w:t>根据项目实际模拟需求选取具体的施工模拟应用项，并应交付相应的施工模型应用成果。</w:t>
      </w:r>
    </w:p>
    <w:p>
      <w:pPr>
        <w:pStyle w:val="2"/>
        <w:ind w:right="262"/>
        <w:rPr>
          <w:color w:val="000000" w:themeColor="text1"/>
          <w14:textFill>
            <w14:solidFill>
              <w14:schemeClr w14:val="tx1"/>
            </w14:solidFill>
          </w14:textFill>
        </w:rPr>
      </w:pPr>
      <w:r>
        <w:rPr>
          <w:rFonts w:ascii="Times New Roman" w:hAnsi="Times New Roman" w:cs="Times New Roman"/>
          <w:b/>
          <w:color w:val="000000" w:themeColor="text1"/>
          <w:szCs w:val="22"/>
          <w14:textFill>
            <w14:solidFill>
              <w14:schemeClr w14:val="tx1"/>
            </w14:solidFill>
          </w14:textFill>
        </w:rPr>
        <w:t>7.3.3</w:t>
      </w:r>
      <w:r>
        <w:rPr>
          <w:rFonts w:hint="eastAsia" w:ascii="Times New Roman" w:hAnsi="Times New Roman" w:cs="Times New Roman"/>
          <w:b/>
          <w:color w:val="000000" w:themeColor="text1"/>
          <w:szCs w:val="22"/>
          <w14:textFill>
            <w14:solidFill>
              <w14:schemeClr w14:val="tx1"/>
            </w14:solidFill>
          </w14:textFill>
        </w:rPr>
        <w:t xml:space="preserve">  </w:t>
      </w:r>
      <w:r>
        <w:rPr>
          <w:rFonts w:hint="eastAsia"/>
          <w:color w:val="000000" w:themeColor="text1"/>
          <w14:textFill>
            <w14:solidFill>
              <w14:schemeClr w14:val="tx1"/>
            </w14:solidFill>
          </w14:textFill>
        </w:rPr>
        <w:t>施工模拟应用可包含施工组织、施工方案、施工工艺、施工工序模拟等；施工模拟应用项可包含土方工程模拟、模板工程模拟、临时支撑模拟、脚手架工程模拟、垂直运输模拟、大型设备及构件安装模拟、预制构件预拼装模拟等。</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【条文说明】施工模拟在不同的工程项目中有不同的场景需求，本条给出了“按需确定”的应用项选择原则。</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7.3.4  </w:t>
      </w:r>
      <w:r>
        <w:rPr>
          <w:rFonts w:hint="eastAsia"/>
          <w:color w:val="000000" w:themeColor="text1"/>
          <w14:textFill>
            <w14:solidFill>
              <w14:schemeClr w14:val="tx1"/>
            </w14:solidFill>
          </w14:textFill>
        </w:rPr>
        <w:t>施工模拟过程中，应检验施工组织、施工方案、施工工艺、施工工序的合理性，提前发现施工组织、施工安排、施工工艺、施工工序及工作面穿插存在的问题，并及时项目参与</w:t>
      </w:r>
      <w:r>
        <w:rPr>
          <w:color w:val="000000" w:themeColor="text1"/>
          <w14:textFill>
            <w14:solidFill>
              <w14:schemeClr w14:val="tx1"/>
            </w14:solidFill>
          </w14:textFill>
        </w:rPr>
        <w:t>各方</w:t>
      </w:r>
      <w:r>
        <w:rPr>
          <w:rFonts w:hint="eastAsia"/>
          <w:color w:val="000000" w:themeColor="text1"/>
          <w14:textFill>
            <w14:solidFill>
              <w14:schemeClr w14:val="tx1"/>
            </w14:solidFill>
          </w14:textFill>
        </w:rPr>
        <w:t>进行沟通、协调、优化，确保施工模拟应用成果可落地实施。</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施工模拟应用成果应符合表</w:t>
      </w:r>
      <w:r>
        <w:rPr>
          <w:color w:val="000000" w:themeColor="text1"/>
          <w14:textFill>
            <w14:solidFill>
              <w14:schemeClr w14:val="tx1"/>
            </w14:solidFill>
          </w14:textFill>
        </w:rPr>
        <w:t>7.3.5</w:t>
      </w:r>
      <w:r>
        <w:rPr>
          <w:rFonts w:hint="eastAsia"/>
          <w:color w:val="000000" w:themeColor="text1"/>
          <w14:textFill>
            <w14:solidFill>
              <w14:schemeClr w14:val="tx1"/>
            </w14:solidFill>
          </w14:textFill>
        </w:rPr>
        <w:t>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表7.3.</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施工模拟应用成果</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487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90" w:type="pct"/>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应用项</w:t>
            </w:r>
          </w:p>
        </w:tc>
        <w:tc>
          <w:tcPr>
            <w:tcW w:w="285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应用成果内容</w:t>
            </w:r>
          </w:p>
        </w:tc>
        <w:tc>
          <w:tcPr>
            <w:tcW w:w="952"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00" w:hRule="atLeast"/>
          <w:jc w:val="center"/>
        </w:trPr>
        <w:tc>
          <w:tcPr>
            <w:tcW w:w="1190" w:type="pct"/>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施工模拟</w:t>
            </w:r>
          </w:p>
        </w:tc>
        <w:tc>
          <w:tcPr>
            <w:tcW w:w="2857"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1）施工组织、施工方案、施工工艺、施工工序模型</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）模拟动画</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3）模拟优化分析报告</w:t>
            </w:r>
          </w:p>
        </w:tc>
        <w:tc>
          <w:tcPr>
            <w:tcW w:w="952"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模型、图片、动画、文档</w:t>
            </w:r>
          </w:p>
        </w:tc>
      </w:tr>
    </w:tbl>
    <w:p>
      <w:pPr>
        <w:pStyle w:val="6"/>
        <w:rPr>
          <w:color w:val="000000" w:themeColor="text1"/>
          <w:sz w:val="24"/>
          <w:szCs w:val="24"/>
          <w14:textFill>
            <w14:solidFill>
              <w14:schemeClr w14:val="tx1"/>
            </w14:solidFill>
          </w14:textFill>
        </w:rPr>
      </w:pPr>
      <w:bookmarkStart w:id="34" w:name="_Toc26946"/>
      <w:bookmarkStart w:id="35" w:name="_Toc133782341"/>
      <w:r>
        <w:rPr>
          <w:rFonts w:hint="eastAsia"/>
          <w:color w:val="000000" w:themeColor="text1"/>
          <w:sz w:val="24"/>
          <w:szCs w:val="24"/>
          <w14:textFill>
            <w14:solidFill>
              <w14:schemeClr w14:val="tx1"/>
            </w14:solidFill>
          </w14:textFill>
        </w:rPr>
        <w:t>Ⅲ</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预制加工</w:t>
      </w:r>
      <w:bookmarkEnd w:id="34"/>
      <w:bookmarkEnd w:id="35"/>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预制加工应用宜包括混凝土预制构件加工、钢结构加工、机电加工等。</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预制加工应用成果应符合表</w:t>
      </w:r>
      <w:r>
        <w:rPr>
          <w:color w:val="000000" w:themeColor="text1"/>
          <w14:textFill>
            <w14:solidFill>
              <w14:schemeClr w14:val="tx1"/>
            </w14:solidFill>
          </w14:textFill>
        </w:rPr>
        <w:t>7.3.</w:t>
      </w:r>
      <w:r>
        <w:rPr>
          <w:rFonts w:hint="eastAsia"/>
          <w:color w:val="000000" w:themeColor="text1"/>
          <w14:textFill>
            <w14:solidFill>
              <w14:schemeClr w14:val="tx1"/>
            </w14:solidFill>
          </w14:textFill>
        </w:rPr>
        <w:t>7的规定。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表7.3.</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预制加工应用成果</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487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90" w:type="pct"/>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应用项</w:t>
            </w:r>
          </w:p>
        </w:tc>
        <w:tc>
          <w:tcPr>
            <w:tcW w:w="285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应用成果内容</w:t>
            </w:r>
          </w:p>
        </w:tc>
        <w:tc>
          <w:tcPr>
            <w:tcW w:w="952"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190"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预制加工</w:t>
            </w:r>
          </w:p>
        </w:tc>
        <w:tc>
          <w:tcPr>
            <w:tcW w:w="2857"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1）混凝土预制构件、钢结构、机电、加工模型</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）预制构件加工图纸</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3）施工工艺、工序方案及模拟动画</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4）三维安装技术交底文件</w:t>
            </w:r>
          </w:p>
          <w:p>
            <w:pPr>
              <w:rPr>
                <w:color w:val="000000" w:themeColor="text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）工程量清单</w:t>
            </w:r>
          </w:p>
        </w:tc>
        <w:tc>
          <w:tcPr>
            <w:tcW w:w="952"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模型、图纸、图片、动画、文档、表格</w:t>
            </w:r>
          </w:p>
        </w:tc>
      </w:tr>
      <w:bookmarkEnd w:id="28"/>
      <w:bookmarkEnd w:id="29"/>
    </w:tbl>
    <w:p>
      <w:pPr>
        <w:pStyle w:val="6"/>
        <w:rPr>
          <w:color w:val="000000" w:themeColor="text1"/>
          <w:sz w:val="24"/>
          <w:szCs w:val="24"/>
          <w14:textFill>
            <w14:solidFill>
              <w14:schemeClr w14:val="tx1"/>
            </w14:solidFill>
          </w14:textFill>
        </w:rPr>
      </w:pPr>
      <w:bookmarkStart w:id="36" w:name="_Toc21782"/>
      <w:bookmarkStart w:id="37" w:name="_Toc30460"/>
      <w:bookmarkStart w:id="38" w:name="_Toc22874"/>
      <w:bookmarkStart w:id="39" w:name="_Toc18288"/>
      <w:bookmarkStart w:id="40" w:name="_Toc21943"/>
      <w:bookmarkStart w:id="41" w:name="_Toc22078"/>
      <w:bookmarkStart w:id="42" w:name="_Toc133782342"/>
      <w:r>
        <w:rPr>
          <w:rFonts w:hint="eastAsia"/>
          <w:color w:val="000000" w:themeColor="text1"/>
          <w:sz w:val="24"/>
          <w:szCs w:val="24"/>
          <w14:textFill>
            <w14:solidFill>
              <w14:schemeClr w14:val="tx1"/>
            </w14:solidFill>
          </w14:textFill>
        </w:rPr>
        <w:t>Ⅳ</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进度管理</w:t>
      </w:r>
      <w:bookmarkEnd w:id="36"/>
      <w:bookmarkEnd w:id="37"/>
      <w:bookmarkEnd w:id="38"/>
      <w:bookmarkEnd w:id="39"/>
      <w:bookmarkEnd w:id="40"/>
      <w:bookmarkEnd w:id="41"/>
      <w:bookmarkEnd w:id="42"/>
    </w:p>
    <w:p>
      <w:pPr>
        <w:rPr>
          <w:color w:val="000000" w:themeColor="text1"/>
          <w14:textFill>
            <w14:solidFill>
              <w14:schemeClr w14:val="tx1"/>
            </w14:solidFill>
          </w14:textFill>
        </w:rPr>
      </w:pPr>
      <w:r>
        <w:rPr>
          <w:b/>
          <w:color w:val="000000" w:themeColor="text1"/>
          <w14:textFill>
            <w14:solidFill>
              <w14:schemeClr w14:val="tx1"/>
            </w14:solidFill>
          </w14:textFill>
        </w:rPr>
        <w:t>7.3.</w:t>
      </w:r>
      <w:r>
        <w:rPr>
          <w:rFonts w:hint="eastAsia"/>
          <w:b/>
          <w:color w:val="000000" w:themeColor="text1"/>
          <w14:textFill>
            <w14:solidFill>
              <w14:schemeClr w14:val="tx1"/>
            </w14:solidFill>
          </w14:textFill>
        </w:rPr>
        <w:t>8</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进度管理的应用成果应符合表</w:t>
      </w:r>
      <w:r>
        <w:rPr>
          <w:color w:val="000000" w:themeColor="text1"/>
          <w14:textFill>
            <w14:solidFill>
              <w14:schemeClr w14:val="tx1"/>
            </w14:solidFill>
          </w14:textFill>
        </w:rPr>
        <w:t>7.3.</w:t>
      </w:r>
      <w:r>
        <w:rPr>
          <w:rFonts w:hint="eastAsia"/>
          <w:color w:val="000000" w:themeColor="text1"/>
          <w14:textFill>
            <w14:solidFill>
              <w14:schemeClr w14:val="tx1"/>
            </w14:solidFill>
          </w14:textFill>
        </w:rPr>
        <w:t>8的规定。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表7.3.</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进度管理应用成果</w:t>
      </w:r>
    </w:p>
    <w:tbl>
      <w:tblPr>
        <w:tblStyle w:val="3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10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2126" w:type="dxa"/>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应用项</w:t>
            </w:r>
          </w:p>
        </w:tc>
        <w:tc>
          <w:tcPr>
            <w:tcW w:w="5103" w:type="dxa"/>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应用成果内容</w:t>
            </w:r>
          </w:p>
        </w:tc>
        <w:tc>
          <w:tcPr>
            <w:tcW w:w="1701" w:type="dxa"/>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2126" w:type="dxa"/>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进度管理</w:t>
            </w:r>
          </w:p>
        </w:tc>
        <w:tc>
          <w:tcPr>
            <w:tcW w:w="5103"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1）进度管理模型</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2）进度计划模拟动画</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）进度计划优化报告</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）形象进度可视化文件</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实际进度和计划进度对比分析报告</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）进度预警报告、进度偏差等报告</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进度计划变更文档</w:t>
            </w:r>
          </w:p>
          <w:p>
            <w:pPr>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8）更新</w:t>
            </w:r>
            <w:r>
              <w:rPr>
                <w:color w:val="000000" w:themeColor="text1"/>
                <w:sz w:val="21"/>
                <w:szCs w:val="21"/>
                <w14:textFill>
                  <w14:solidFill>
                    <w14:schemeClr w14:val="tx1"/>
                  </w14:solidFill>
                </w14:textFill>
              </w:rPr>
              <w:t>后的进度管理模型</w:t>
            </w:r>
          </w:p>
        </w:tc>
        <w:tc>
          <w:tcPr>
            <w:tcW w:w="1701" w:type="dxa"/>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模型、图片、动画、文档、</w:t>
            </w:r>
          </w:p>
        </w:tc>
      </w:tr>
    </w:tbl>
    <w:p>
      <w:pPr>
        <w:spacing w:line="360" w:lineRule="auto"/>
        <w:rPr>
          <w:b/>
          <w:bCs/>
          <w:color w:val="000000" w:themeColor="text1"/>
          <w14:textFill>
            <w14:solidFill>
              <w14:schemeClr w14:val="tx1"/>
            </w14:solidFill>
          </w14:textFill>
        </w:rPr>
      </w:pPr>
    </w:p>
    <w:p>
      <w:pPr>
        <w:pStyle w:val="6"/>
        <w:rPr>
          <w:color w:val="000000" w:themeColor="text1"/>
          <w:sz w:val="24"/>
          <w:szCs w:val="24"/>
          <w14:textFill>
            <w14:solidFill>
              <w14:schemeClr w14:val="tx1"/>
            </w14:solidFill>
          </w14:textFill>
        </w:rPr>
      </w:pPr>
      <w:bookmarkStart w:id="43" w:name="_Toc133782343"/>
      <w:bookmarkStart w:id="44" w:name="_Toc10658"/>
      <w:bookmarkStart w:id="45" w:name="_Toc12083"/>
      <w:bookmarkStart w:id="46" w:name="_Toc25349"/>
      <w:bookmarkStart w:id="47" w:name="_Toc17316"/>
      <w:bookmarkStart w:id="48" w:name="_Toc16805"/>
      <w:bookmarkStart w:id="49" w:name="_Toc3982"/>
      <w:r>
        <w:rPr>
          <w:rFonts w:hint="eastAsia"/>
          <w:color w:val="000000" w:themeColor="text1"/>
          <w:sz w:val="24"/>
          <w:szCs w:val="24"/>
          <w14:textFill>
            <w14:solidFill>
              <w14:schemeClr w14:val="tx1"/>
            </w14:solidFill>
          </w14:textFill>
        </w:rPr>
        <w:t>Ⅴ</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预算与成本管理</w:t>
      </w:r>
      <w:bookmarkEnd w:id="43"/>
      <w:bookmarkEnd w:id="44"/>
      <w:bookmarkEnd w:id="45"/>
      <w:bookmarkEnd w:id="46"/>
      <w:bookmarkEnd w:id="47"/>
      <w:bookmarkEnd w:id="48"/>
      <w:bookmarkEnd w:id="49"/>
    </w:p>
    <w:p>
      <w:pPr>
        <w:rPr>
          <w:color w:val="000000" w:themeColor="text1"/>
          <w14:textFill>
            <w14:solidFill>
              <w14:schemeClr w14:val="tx1"/>
            </w14:solidFill>
          </w14:textFill>
        </w:rPr>
      </w:pPr>
      <w:r>
        <w:rPr>
          <w:b/>
          <w:color w:val="000000" w:themeColor="text1"/>
          <w14:textFill>
            <w14:solidFill>
              <w14:schemeClr w14:val="tx1"/>
            </w14:solidFill>
          </w14:textFill>
        </w:rPr>
        <w:t>7.3.</w:t>
      </w:r>
      <w:r>
        <w:rPr>
          <w:rFonts w:hint="eastAsia"/>
          <w:b/>
          <w:color w:val="000000" w:themeColor="text1"/>
          <w14:textFill>
            <w14:solidFill>
              <w14:schemeClr w14:val="tx1"/>
            </w14:solidFill>
          </w14:textFill>
        </w:rPr>
        <w:t>9</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预算与成本管理应用成果应符合表</w:t>
      </w:r>
      <w:r>
        <w:rPr>
          <w:color w:val="000000" w:themeColor="text1"/>
          <w14:textFill>
            <w14:solidFill>
              <w14:schemeClr w14:val="tx1"/>
            </w14:solidFill>
          </w14:textFill>
        </w:rPr>
        <w:t>7.3.</w:t>
      </w:r>
      <w:r>
        <w:rPr>
          <w:rFonts w:hint="eastAsia"/>
          <w:color w:val="000000" w:themeColor="text1"/>
          <w14:textFill>
            <w14:solidFill>
              <w14:schemeClr w14:val="tx1"/>
            </w14:solidFill>
          </w14:textFill>
        </w:rPr>
        <w:t>9的规定。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表7.3.</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预算与成本管理应用成果</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5088"/>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023" w:type="pct"/>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应用项</w:t>
            </w:r>
          </w:p>
        </w:tc>
        <w:tc>
          <w:tcPr>
            <w:tcW w:w="2983"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应用成果内容</w:t>
            </w:r>
          </w:p>
        </w:tc>
        <w:tc>
          <w:tcPr>
            <w:tcW w:w="99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023"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施工图预算</w:t>
            </w:r>
          </w:p>
        </w:tc>
        <w:tc>
          <w:tcPr>
            <w:tcW w:w="2983"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1）施工图预算模型</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2）工程量清单</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）施工图预算</w:t>
            </w:r>
          </w:p>
        </w:tc>
        <w:tc>
          <w:tcPr>
            <w:tcW w:w="994"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模型、文档、表格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023"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成本管理</w:t>
            </w:r>
          </w:p>
        </w:tc>
        <w:tc>
          <w:tcPr>
            <w:tcW w:w="2983"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1）成本管理模型</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2）工程量清单</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3）施工目标成本</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4）施工成本计划模拟动画</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）施工成本两算对比报告</w:t>
            </w:r>
          </w:p>
        </w:tc>
        <w:tc>
          <w:tcPr>
            <w:tcW w:w="994"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模型、动画、文档、表格</w:t>
            </w:r>
          </w:p>
        </w:tc>
      </w:tr>
    </w:tbl>
    <w:p>
      <w:pPr>
        <w:pStyle w:val="6"/>
        <w:rPr>
          <w:color w:val="000000" w:themeColor="text1"/>
          <w:sz w:val="24"/>
          <w:szCs w:val="24"/>
          <w14:textFill>
            <w14:solidFill>
              <w14:schemeClr w14:val="tx1"/>
            </w14:solidFill>
          </w14:textFill>
        </w:rPr>
      </w:pPr>
      <w:bookmarkStart w:id="50" w:name="_Toc31"/>
      <w:bookmarkStart w:id="51" w:name="_Toc6493"/>
      <w:bookmarkStart w:id="52" w:name="_Toc2743"/>
      <w:bookmarkStart w:id="53" w:name="_Toc22009"/>
      <w:bookmarkStart w:id="54" w:name="_Toc133782344"/>
      <w:bookmarkStart w:id="55" w:name="_Toc20"/>
      <w:bookmarkStart w:id="56" w:name="_Toc7922"/>
      <w:r>
        <w:rPr>
          <w:rFonts w:hint="eastAsia"/>
          <w:color w:val="000000" w:themeColor="text1"/>
          <w:sz w:val="24"/>
          <w:szCs w:val="24"/>
          <w14:textFill>
            <w14:solidFill>
              <w14:schemeClr w14:val="tx1"/>
            </w14:solidFill>
          </w14:textFill>
        </w:rPr>
        <w:t>Ⅵ</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质量与安全管理</w:t>
      </w:r>
      <w:bookmarkEnd w:id="50"/>
      <w:bookmarkEnd w:id="51"/>
      <w:bookmarkEnd w:id="52"/>
      <w:bookmarkEnd w:id="53"/>
      <w:bookmarkEnd w:id="54"/>
      <w:bookmarkEnd w:id="55"/>
      <w:bookmarkEnd w:id="56"/>
    </w:p>
    <w:p>
      <w:pPr>
        <w:rPr>
          <w:color w:val="000000" w:themeColor="text1"/>
          <w14:textFill>
            <w14:solidFill>
              <w14:schemeClr w14:val="tx1"/>
            </w14:solidFill>
          </w14:textFill>
        </w:rPr>
      </w:pPr>
      <w:r>
        <w:rPr>
          <w:b/>
          <w:color w:val="000000" w:themeColor="text1"/>
          <w14:textFill>
            <w14:solidFill>
              <w14:schemeClr w14:val="tx1"/>
            </w14:solidFill>
          </w14:textFill>
        </w:rPr>
        <w:t>7.3.</w:t>
      </w:r>
      <w:r>
        <w:rPr>
          <w:rFonts w:hint="eastAsia"/>
          <w:b/>
          <w:color w:val="000000" w:themeColor="text1"/>
          <w14:textFill>
            <w14:solidFill>
              <w14:schemeClr w14:val="tx1"/>
            </w14:solidFill>
          </w14:textFill>
        </w:rPr>
        <w:t>10</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质量管理应用成果应符合表</w:t>
      </w:r>
      <w:r>
        <w:rPr>
          <w:color w:val="000000" w:themeColor="text1"/>
          <w14:textFill>
            <w14:solidFill>
              <w14:schemeClr w14:val="tx1"/>
            </w14:solidFill>
          </w14:textFill>
        </w:rPr>
        <w:t>7.3.</w:t>
      </w:r>
      <w:r>
        <w:rPr>
          <w:rFonts w:hint="eastAsia"/>
          <w:color w:val="000000" w:themeColor="text1"/>
          <w14:textFill>
            <w14:solidFill>
              <w14:schemeClr w14:val="tx1"/>
            </w14:solidFill>
          </w14:textFill>
        </w:rPr>
        <w:t>10的规定。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表7.3.</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质量管理应用成果</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487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90" w:type="pct"/>
          </w:tcPr>
          <w:p>
            <w:pPr>
              <w:pStyle w:val="6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应用项</w:t>
            </w:r>
          </w:p>
        </w:tc>
        <w:tc>
          <w:tcPr>
            <w:tcW w:w="2857" w:type="pct"/>
            <w:vAlign w:val="center"/>
          </w:tcPr>
          <w:p>
            <w:pPr>
              <w:pStyle w:val="6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应用成果内容</w:t>
            </w:r>
          </w:p>
        </w:tc>
        <w:tc>
          <w:tcPr>
            <w:tcW w:w="952" w:type="pct"/>
            <w:vAlign w:val="center"/>
          </w:tcPr>
          <w:p>
            <w:pPr>
              <w:pStyle w:val="6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190" w:type="pct"/>
            <w:vAlign w:val="center"/>
          </w:tcPr>
          <w:p>
            <w:pPr>
              <w:pStyle w:val="64"/>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质量管理</w:t>
            </w:r>
          </w:p>
        </w:tc>
        <w:tc>
          <w:tcPr>
            <w:tcW w:w="2857"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1）质量控制点、质量标准样板等质量管理模型</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）质量可视化交底视频或图片</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）质量问题报告、处理记录</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）质量事故调查报告及处理决定</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）质量问题统计表</w:t>
            </w:r>
          </w:p>
        </w:tc>
        <w:tc>
          <w:tcPr>
            <w:tcW w:w="952"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模型、图片、视频、文档、表格</w:t>
            </w:r>
          </w:p>
        </w:tc>
      </w:tr>
    </w:tbl>
    <w:p>
      <w:pPr>
        <w:rPr>
          <w:color w:val="000000" w:themeColor="text1"/>
          <w14:textFill>
            <w14:solidFill>
              <w14:schemeClr w14:val="tx1"/>
            </w14:solidFill>
          </w14:textFill>
        </w:rPr>
      </w:pPr>
      <w:r>
        <w:rPr>
          <w:b/>
          <w:color w:val="000000" w:themeColor="text1"/>
          <w14:textFill>
            <w14:solidFill>
              <w14:schemeClr w14:val="tx1"/>
            </w14:solidFill>
          </w14:textFill>
        </w:rPr>
        <w:t>7.3.</w:t>
      </w:r>
      <w:r>
        <w:rPr>
          <w:rFonts w:hint="eastAsia"/>
          <w:b/>
          <w:color w:val="000000" w:themeColor="text1"/>
          <w14:textFill>
            <w14:solidFill>
              <w14:schemeClr w14:val="tx1"/>
            </w14:solidFill>
          </w14:textFill>
        </w:rPr>
        <w:t>11</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安全管理应用成果应符合表</w:t>
      </w:r>
      <w:r>
        <w:rPr>
          <w:color w:val="000000" w:themeColor="text1"/>
          <w14:textFill>
            <w14:solidFill>
              <w14:schemeClr w14:val="tx1"/>
            </w14:solidFill>
          </w14:textFill>
        </w:rPr>
        <w:t>7.3.</w:t>
      </w:r>
      <w:r>
        <w:rPr>
          <w:rFonts w:hint="eastAsia"/>
          <w:color w:val="000000" w:themeColor="text1"/>
          <w14:textFill>
            <w14:solidFill>
              <w14:schemeClr w14:val="tx1"/>
            </w14:solidFill>
          </w14:textFill>
        </w:rPr>
        <w:t>11的规定。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表7.3.</w:t>
      </w:r>
      <w:r>
        <w:rPr>
          <w:rFonts w:hint="eastAsia"/>
          <w:color w:val="000000" w:themeColor="text1"/>
          <w14:textFill>
            <w14:solidFill>
              <w14:schemeClr w14:val="tx1"/>
            </w14:solidFill>
          </w14:textFill>
        </w:rPr>
        <w:t>11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安全管理应用成果</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487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90" w:type="pct"/>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应用项</w:t>
            </w:r>
          </w:p>
        </w:tc>
        <w:tc>
          <w:tcPr>
            <w:tcW w:w="285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应用成果内容</w:t>
            </w:r>
          </w:p>
        </w:tc>
        <w:tc>
          <w:tcPr>
            <w:tcW w:w="952"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190"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安全管理</w:t>
            </w:r>
          </w:p>
        </w:tc>
        <w:tc>
          <w:tcPr>
            <w:tcW w:w="2857"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1）安全隐患、安全风险源标识等安全管理模型</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）安全可视化交底视频或图片</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）安全问题报告、处理记录</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）安全事故调查报告及处理决定</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）安全问题统计表</w:t>
            </w:r>
          </w:p>
        </w:tc>
        <w:tc>
          <w:tcPr>
            <w:tcW w:w="952"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模型、图片、视频、文档、表格</w:t>
            </w:r>
          </w:p>
        </w:tc>
      </w:tr>
    </w:tbl>
    <w:p>
      <w:pPr>
        <w:pStyle w:val="6"/>
        <w:rPr>
          <w:color w:val="000000" w:themeColor="text1"/>
          <w:sz w:val="24"/>
          <w:szCs w:val="24"/>
          <w14:textFill>
            <w14:solidFill>
              <w14:schemeClr w14:val="tx1"/>
            </w14:solidFill>
          </w14:textFill>
        </w:rPr>
      </w:pPr>
      <w:bookmarkStart w:id="57" w:name="_Toc133782345"/>
      <w:bookmarkStart w:id="58" w:name="_Toc15728"/>
      <w:bookmarkStart w:id="59" w:name="_Toc1839"/>
      <w:bookmarkStart w:id="60" w:name="_Toc7981"/>
      <w:bookmarkStart w:id="61" w:name="_Toc16357"/>
      <w:bookmarkStart w:id="62" w:name="_Toc2396"/>
      <w:bookmarkStart w:id="63" w:name="_Toc13656"/>
      <w:r>
        <w:rPr>
          <w:color w:val="000000" w:themeColor="text1"/>
          <w:sz w:val="24"/>
          <w:szCs w:val="24"/>
          <w14:textFill>
            <w14:solidFill>
              <w14:schemeClr w14:val="tx1"/>
            </w14:solidFill>
          </w14:textFill>
        </w:rPr>
        <w:t xml:space="preserve">VII  </w:t>
      </w:r>
      <w:r>
        <w:rPr>
          <w:rFonts w:hint="eastAsia"/>
          <w:color w:val="000000" w:themeColor="text1"/>
          <w:sz w:val="24"/>
          <w:szCs w:val="24"/>
          <w14:textFill>
            <w14:solidFill>
              <w14:schemeClr w14:val="tx1"/>
            </w14:solidFill>
          </w14:textFill>
        </w:rPr>
        <w:t>其他施工应用成果</w:t>
      </w:r>
      <w:bookmarkEnd w:id="57"/>
      <w:bookmarkEnd w:id="58"/>
    </w:p>
    <w:p>
      <w:pPr>
        <w:pStyle w:val="15"/>
        <w:rPr>
          <w:color w:val="000000" w:themeColor="text1"/>
          <w14:textFill>
            <w14:solidFill>
              <w14:schemeClr w14:val="tx1"/>
            </w14:solidFill>
          </w14:textFill>
        </w:rPr>
      </w:pPr>
      <w:r>
        <w:rPr>
          <w:b/>
          <w:color w:val="000000" w:themeColor="text1"/>
          <w14:textFill>
            <w14:solidFill>
              <w14:schemeClr w14:val="tx1"/>
            </w14:solidFill>
          </w14:textFill>
        </w:rPr>
        <w:t>7.3.1</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施工阶段宜根据项目特点及所采用的新技术、新工艺、</w:t>
      </w:r>
      <w:r>
        <w:rPr>
          <w:color w:val="000000" w:themeColor="text1"/>
          <w14:textFill>
            <w14:solidFill>
              <w14:schemeClr w14:val="tx1"/>
            </w14:solidFill>
          </w14:textFill>
        </w:rPr>
        <w:t>新需求</w:t>
      </w:r>
      <w:r>
        <w:rPr>
          <w:rFonts w:hint="eastAsia"/>
          <w:color w:val="000000" w:themeColor="text1"/>
          <w14:textFill>
            <w14:solidFill>
              <w14:schemeClr w14:val="tx1"/>
            </w14:solidFill>
          </w14:textFill>
        </w:rPr>
        <w:t>确定其他BIM技术应用场景，并交付相应的应用成果。</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【条文说明】施工阶段，利用无人机倾斜摄像、三维激光扫描仪，获取施工现场及已完工的工程实体的真实面貌，制作实景模型、点云模型，可用于施工现场管理和工程验收。以及利用V</w:t>
      </w:r>
      <w:r>
        <w:rPr>
          <w:color w:val="000000" w:themeColor="text1"/>
          <w14:textFill>
            <w14:solidFill>
              <w14:schemeClr w14:val="tx1"/>
            </w14:solidFill>
          </w14:textFill>
        </w:rPr>
        <w:t>R</w:t>
      </w:r>
      <w:r>
        <w:rPr>
          <w:rFonts w:hint="eastAsia"/>
          <w:color w:val="000000" w:themeColor="text1"/>
          <w14:textFill>
            <w14:solidFill>
              <w14:schemeClr w14:val="tx1"/>
            </w14:solidFill>
          </w14:textFill>
        </w:rPr>
        <w:t>技术制作V</w:t>
      </w:r>
      <w:r>
        <w:rPr>
          <w:color w:val="000000" w:themeColor="text1"/>
          <w14:textFill>
            <w14:solidFill>
              <w14:schemeClr w14:val="tx1"/>
            </w14:solidFill>
          </w14:textFill>
        </w:rPr>
        <w:t>R</w:t>
      </w:r>
      <w:r>
        <w:rPr>
          <w:rFonts w:hint="eastAsia"/>
          <w:color w:val="000000" w:themeColor="text1"/>
          <w14:textFill>
            <w14:solidFill>
              <w14:schemeClr w14:val="tx1"/>
            </w14:solidFill>
          </w14:textFill>
        </w:rPr>
        <w:t>场景，用于展示和虚拟漫游和展示，用于辅助项目决策。</w:t>
      </w:r>
    </w:p>
    <w:p>
      <w:pPr>
        <w:rPr>
          <w:color w:val="000000" w:themeColor="text1"/>
          <w14:textFill>
            <w14:solidFill>
              <w14:schemeClr w14:val="tx1"/>
            </w14:solidFill>
          </w14:textFill>
        </w:rPr>
      </w:pPr>
      <w:r>
        <w:rPr>
          <w:b/>
          <w:color w:val="000000" w:themeColor="text1"/>
          <w14:textFill>
            <w14:solidFill>
              <w14:schemeClr w14:val="tx1"/>
            </w14:solidFill>
          </w14:textFill>
        </w:rPr>
        <w:t>7.3.1</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实景三维建模技术与虚拟现实技术应用成果应符合表</w:t>
      </w:r>
      <w:r>
        <w:rPr>
          <w:color w:val="000000" w:themeColor="text1"/>
          <w14:textFill>
            <w14:solidFill>
              <w14:schemeClr w14:val="tx1"/>
            </w14:solidFill>
          </w14:textFill>
        </w:rPr>
        <w:t>7.3.1</w:t>
      </w:r>
      <w:r>
        <w:rPr>
          <w:rFonts w:hint="eastAsia"/>
          <w:color w:val="000000" w:themeColor="text1"/>
          <w14:textFill>
            <w14:solidFill>
              <w14:schemeClr w14:val="tx1"/>
            </w14:solidFill>
          </w14:textFill>
        </w:rPr>
        <w:t>3的规定。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表7.3.1</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实景三维建模技术与虚拟现实技术应用成果</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4596"/>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90" w:type="pct"/>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应用项</w:t>
            </w:r>
          </w:p>
        </w:tc>
        <w:tc>
          <w:tcPr>
            <w:tcW w:w="269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应用成果内容</w:t>
            </w:r>
          </w:p>
        </w:tc>
        <w:tc>
          <w:tcPr>
            <w:tcW w:w="1115"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190"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无人机倾斜摄像+实景模型</w:t>
            </w:r>
          </w:p>
        </w:tc>
        <w:tc>
          <w:tcPr>
            <w:tcW w:w="2694"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1）无人机航拍照片、视频</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）倾斜摄影实景模型</w:t>
            </w:r>
          </w:p>
        </w:tc>
        <w:tc>
          <w:tcPr>
            <w:tcW w:w="1115"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航拍照片、视频、实景模型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190"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三维激光扫描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点云模型</w:t>
            </w:r>
          </w:p>
        </w:tc>
        <w:tc>
          <w:tcPr>
            <w:tcW w:w="2694"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1）三维激光扫描点云文件</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）点云模型</w:t>
            </w:r>
          </w:p>
        </w:tc>
        <w:tc>
          <w:tcPr>
            <w:tcW w:w="1115" w:type="pct"/>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点云文件、点云模型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1190"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V</w:t>
            </w:r>
            <w:r>
              <w:rPr>
                <w:color w:val="000000" w:themeColor="text1"/>
                <w14:textFill>
                  <w14:solidFill>
                    <w14:schemeClr w14:val="tx1"/>
                  </w14:solidFill>
                </w14:textFill>
              </w:rPr>
              <w:t>R</w:t>
            </w:r>
            <w:r>
              <w:rPr>
                <w:rFonts w:hint="eastAsia"/>
                <w:color w:val="000000" w:themeColor="text1"/>
                <w14:textFill>
                  <w14:solidFill>
                    <w14:schemeClr w14:val="tx1"/>
                  </w14:solidFill>
                </w14:textFill>
              </w:rPr>
              <w:t>技术</w:t>
            </w:r>
          </w:p>
        </w:tc>
        <w:tc>
          <w:tcPr>
            <w:tcW w:w="2694" w:type="pct"/>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）V</w:t>
            </w:r>
            <w:r>
              <w:rPr>
                <w:color w:val="000000" w:themeColor="text1"/>
                <w:sz w:val="21"/>
                <w:szCs w:val="21"/>
                <w14:textFill>
                  <w14:solidFill>
                    <w14:schemeClr w14:val="tx1"/>
                  </w14:solidFill>
                </w14:textFill>
              </w:rPr>
              <w:t>R</w:t>
            </w:r>
            <w:r>
              <w:rPr>
                <w:rFonts w:hint="eastAsia"/>
                <w:color w:val="000000" w:themeColor="text1"/>
                <w:sz w:val="21"/>
                <w:szCs w:val="21"/>
                <w14:textFill>
                  <w14:solidFill>
                    <w14:schemeClr w14:val="tx1"/>
                  </w14:solidFill>
                </w14:textFill>
              </w:rPr>
              <w:t>场景模型</w:t>
            </w:r>
          </w:p>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）V</w:t>
            </w:r>
            <w:r>
              <w:rPr>
                <w:color w:val="000000" w:themeColor="text1"/>
                <w:sz w:val="21"/>
                <w:szCs w:val="21"/>
                <w14:textFill>
                  <w14:solidFill>
                    <w14:schemeClr w14:val="tx1"/>
                  </w14:solidFill>
                </w14:textFill>
              </w:rPr>
              <w:t>R</w:t>
            </w:r>
            <w:r>
              <w:rPr>
                <w:rFonts w:hint="eastAsia"/>
                <w:color w:val="000000" w:themeColor="text1"/>
                <w:sz w:val="21"/>
                <w:szCs w:val="21"/>
                <w14:textFill>
                  <w14:solidFill>
                    <w14:schemeClr w14:val="tx1"/>
                  </w14:solidFill>
                </w14:textFill>
              </w:rPr>
              <w:t>展示成果（包括全景图、7</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全景等）</w:t>
            </w:r>
          </w:p>
        </w:tc>
        <w:tc>
          <w:tcPr>
            <w:tcW w:w="1115" w:type="pct"/>
            <w:vAlign w:val="center"/>
          </w:tcPr>
          <w:p>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VR</w:t>
            </w:r>
            <w:r>
              <w:rPr>
                <w:rFonts w:hint="eastAsia"/>
                <w:color w:val="000000" w:themeColor="text1"/>
                <w:sz w:val="21"/>
                <w:szCs w:val="21"/>
                <w14:textFill>
                  <w14:solidFill>
                    <w14:schemeClr w14:val="tx1"/>
                  </w14:solidFill>
                </w14:textFill>
              </w:rPr>
              <w:t>场景文件、</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应用程序</w:t>
            </w:r>
          </w:p>
        </w:tc>
      </w:tr>
    </w:tbl>
    <w:p>
      <w:pPr>
        <w:pStyle w:val="2"/>
        <w:rPr>
          <w:color w:val="000000" w:themeColor="text1"/>
          <w:kern w:val="44"/>
          <w:sz w:val="32"/>
          <w:szCs w:val="44"/>
          <w14:textFill>
            <w14:solidFill>
              <w14:schemeClr w14:val="tx1"/>
            </w14:solidFill>
          </w14:textFill>
        </w:rPr>
      </w:pPr>
      <w:r>
        <w:rPr>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64" w:name="_Toc5677"/>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竣工验收成果交付</w:t>
      </w:r>
      <w:bookmarkEnd w:id="59"/>
      <w:bookmarkEnd w:id="60"/>
      <w:bookmarkEnd w:id="61"/>
      <w:bookmarkEnd w:id="62"/>
      <w:bookmarkEnd w:id="63"/>
      <w:r>
        <w:rPr>
          <w:rFonts w:hint="eastAsia"/>
          <w:color w:val="000000" w:themeColor="text1"/>
          <w14:textFill>
            <w14:solidFill>
              <w14:schemeClr w14:val="tx1"/>
            </w14:solidFill>
          </w14:textFill>
        </w:rPr>
        <w:t>要求</w:t>
      </w:r>
      <w:bookmarkEnd w:id="64"/>
    </w:p>
    <w:p>
      <w:pPr>
        <w:pStyle w:val="5"/>
        <w:rPr>
          <w:color w:val="000000" w:themeColor="text1"/>
          <w14:textFill>
            <w14:solidFill>
              <w14:schemeClr w14:val="tx1"/>
            </w14:solidFill>
          </w14:textFill>
        </w:rPr>
      </w:pPr>
      <w:bookmarkStart w:id="65" w:name="_Toc14085"/>
      <w:r>
        <w:rPr>
          <w:color w:val="000000" w:themeColor="text1"/>
          <w14:textFill>
            <w14:solidFill>
              <w14:schemeClr w14:val="tx1"/>
            </w14:solidFill>
          </w14:textFill>
        </w:rPr>
        <w:t xml:space="preserve">8.1  </w:t>
      </w:r>
      <w:r>
        <w:rPr>
          <w:rFonts w:hint="eastAsia"/>
          <w:color w:val="000000" w:themeColor="text1"/>
          <w14:textFill>
            <w14:solidFill>
              <w14:schemeClr w14:val="tx1"/>
            </w14:solidFill>
          </w14:textFill>
        </w:rPr>
        <w:t>一般规定</w:t>
      </w:r>
      <w:bookmarkEnd w:id="65"/>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8.1.1  </w:t>
      </w:r>
      <w:r>
        <w:rPr>
          <w:rFonts w:hint="eastAsia"/>
          <w:color w:val="000000" w:themeColor="text1"/>
          <w14:textFill>
            <w14:solidFill>
              <w14:schemeClr w14:val="tx1"/>
            </w14:solidFill>
          </w14:textFill>
        </w:rPr>
        <w:t>竣工验收阶段，施工单位等项目相关参与方应按要求交付竣工验收模型与相关成果。</w:t>
      </w:r>
    </w:p>
    <w:p>
      <w:pPr>
        <w:ind w:right="262"/>
        <w:rPr>
          <w:color w:val="000000" w:themeColor="text1"/>
          <w14:textFill>
            <w14:solidFill>
              <w14:schemeClr w14:val="tx1"/>
            </w14:solidFill>
          </w14:textFill>
        </w:rPr>
      </w:pPr>
      <w:r>
        <w:rPr>
          <w:b/>
          <w:bCs/>
          <w:color w:val="000000" w:themeColor="text1"/>
          <w14:textFill>
            <w14:solidFill>
              <w14:schemeClr w14:val="tx1"/>
            </w14:solidFill>
          </w14:textFill>
        </w:rPr>
        <w:t>8.1.2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竣工验收模型与成果应包括竣工验收模型及附加或关联的其他文档、数据、文本、图片、视频等成果。</w:t>
      </w:r>
    </w:p>
    <w:p>
      <w:pPr>
        <w:rPr>
          <w:color w:val="000000" w:themeColor="text1"/>
          <w14:textFill>
            <w14:solidFill>
              <w14:schemeClr w14:val="tx1"/>
            </w14:solidFill>
          </w14:textFill>
        </w:rPr>
      </w:pPr>
      <w:r>
        <w:rPr>
          <w:b/>
          <w:bCs/>
          <w:color w:val="000000" w:themeColor="text1"/>
          <w14:textFill>
            <w14:solidFill>
              <w14:schemeClr w14:val="tx1"/>
            </w14:solidFill>
          </w14:textFill>
        </w:rPr>
        <w:t>8.1.</w:t>
      </w: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竣工验收模型与成果应符合现行国家标准《建筑工程施工质量验收统一标准》 GB 50300和现行行业标准《建筑工程资料管理规程》JGJ/T 185等的规定。</w:t>
      </w:r>
    </w:p>
    <w:p>
      <w:pPr>
        <w:pStyle w:val="2"/>
        <w:rPr>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8.1.</w:t>
      </w:r>
      <w:r>
        <w:rPr>
          <w:rFonts w:hint="eastAsia" w:ascii="Times New Roman" w:hAnsi="Times New Roman" w:cs="Times New Roman"/>
          <w:b/>
          <w:color w:val="000000" w:themeColor="text1"/>
          <w14:textFill>
            <w14:solidFill>
              <w14:schemeClr w14:val="tx1"/>
            </w14:solidFill>
          </w14:textFill>
        </w:rPr>
        <w:t>4</w:t>
      </w:r>
      <w:r>
        <w:rPr>
          <w:rFonts w:ascii="Times New Roman" w:hAnsi="Times New Roman" w:cs="Times New Roman"/>
          <w:b/>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竣工验收模型应</w:t>
      </w:r>
      <w:r>
        <w:rPr>
          <w:color w:val="000000" w:themeColor="text1"/>
          <w14:textFill>
            <w14:solidFill>
              <w14:schemeClr w14:val="tx1"/>
            </w14:solidFill>
          </w14:textFill>
        </w:rPr>
        <w:t>能满足</w:t>
      </w:r>
      <w:r>
        <w:rPr>
          <w:rFonts w:hint="eastAsia"/>
          <w:color w:val="000000" w:themeColor="text1"/>
          <w14:textFill>
            <w14:solidFill>
              <w14:schemeClr w14:val="tx1"/>
            </w14:solidFill>
          </w14:textFill>
        </w:rPr>
        <w:t>运营维护模型生成</w:t>
      </w:r>
      <w:r>
        <w:rPr>
          <w:color w:val="000000" w:themeColor="text1"/>
          <w14:textFill>
            <w14:solidFill>
              <w14:schemeClr w14:val="tx1"/>
            </w14:solidFill>
          </w14:textFill>
        </w:rPr>
        <w:t>的需要。</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【条文说明】运营维护</w:t>
      </w:r>
      <w:r>
        <w:rPr>
          <w:color w:val="000000" w:themeColor="text1"/>
          <w14:textFill>
            <w14:solidFill>
              <w14:schemeClr w14:val="tx1"/>
            </w14:solidFill>
          </w14:textFill>
        </w:rPr>
        <w:t>模型可</w:t>
      </w:r>
      <w:r>
        <w:rPr>
          <w:rFonts w:hint="eastAsia"/>
          <w:color w:val="000000" w:themeColor="text1"/>
          <w14:textFill>
            <w14:solidFill>
              <w14:schemeClr w14:val="tx1"/>
            </w14:solidFill>
          </w14:textFill>
        </w:rPr>
        <w:t>在竣工验收模型的基础上，根据工程项目后期运营维护的工作需要，</w:t>
      </w:r>
      <w:r>
        <w:rPr>
          <w:color w:val="000000" w:themeColor="text1"/>
          <w14:textFill>
            <w14:solidFill>
              <w14:schemeClr w14:val="tx1"/>
            </w14:solidFill>
          </w14:textFill>
        </w:rPr>
        <w:t>通过修改、增加或删除相关信息创建。</w:t>
      </w:r>
    </w:p>
    <w:p>
      <w:pPr>
        <w:pStyle w:val="5"/>
        <w:rPr>
          <w:color w:val="000000" w:themeColor="text1"/>
          <w14:textFill>
            <w14:solidFill>
              <w14:schemeClr w14:val="tx1"/>
            </w14:solidFill>
          </w14:textFill>
        </w:rPr>
      </w:pPr>
      <w:bookmarkStart w:id="66" w:name="_Toc9601"/>
      <w:r>
        <w:rPr>
          <w:color w:val="000000" w:themeColor="text1"/>
          <w14:textFill>
            <w14:solidFill>
              <w14:schemeClr w14:val="tx1"/>
            </w14:solidFill>
          </w14:textFill>
        </w:rPr>
        <w:t xml:space="preserve">8.2  </w:t>
      </w:r>
      <w:r>
        <w:rPr>
          <w:rFonts w:hint="eastAsia"/>
          <w:color w:val="000000" w:themeColor="text1"/>
          <w14:textFill>
            <w14:solidFill>
              <w14:schemeClr w14:val="tx1"/>
            </w14:solidFill>
          </w14:textFill>
        </w:rPr>
        <w:t>交付内容</w:t>
      </w:r>
      <w:bookmarkEnd w:id="66"/>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8.2.1  </w:t>
      </w:r>
      <w:r>
        <w:rPr>
          <w:rFonts w:hint="eastAsia"/>
          <w:color w:val="000000" w:themeColor="text1"/>
          <w14:textFill>
            <w14:solidFill>
              <w14:schemeClr w14:val="tx1"/>
            </w14:solidFill>
          </w14:textFill>
        </w:rPr>
        <w:t>竣工验收模型宜在施工深化设计模型基础上附加或关联施工信息、变更信息及验收相关信息和资料，并应与工程实体保持一致。</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w:t>
      </w:r>
      <w:r>
        <w:rPr>
          <w:rFonts w:hint="eastAsia"/>
          <w:bCs/>
          <w:color w:val="000000" w:themeColor="text1"/>
          <w:szCs w:val="28"/>
          <w14:textFill>
            <w14:solidFill>
              <w14:schemeClr w14:val="tx1"/>
            </w14:solidFill>
          </w14:textFill>
        </w:rPr>
        <w:t>竣工验收</w:t>
      </w:r>
      <w:r>
        <w:rPr>
          <w:rFonts w:hint="eastAsia"/>
          <w:color w:val="000000" w:themeColor="text1"/>
          <w14:textFill>
            <w14:solidFill>
              <w14:schemeClr w14:val="tx1"/>
            </w14:solidFill>
          </w14:textFill>
        </w:rPr>
        <w:t>模型附加或关联的信息与资料包含其他文档、数据、文本、图片、视频等信息，这些文件资料与信息宜与模型构件相关联，当无法与具体模型构件关联时，可添加备注或列入项目信息里。交付时应验证这些文件、信息与模型的关联性。</w:t>
      </w:r>
    </w:p>
    <w:p>
      <w:pPr>
        <w:pStyle w:val="2"/>
        <w:rPr>
          <w:color w:val="000000" w:themeColor="text1"/>
          <w14:textFill>
            <w14:solidFill>
              <w14:schemeClr w14:val="tx1"/>
            </w14:solidFill>
          </w14:textFill>
        </w:rPr>
      </w:pPr>
      <w:r>
        <w:rPr>
          <w:rFonts w:ascii="Times New Roman" w:hAnsi="Times New Roman" w:cs="Times New Roman"/>
          <w:b/>
          <w:bCs/>
          <w:color w:val="000000" w:themeColor="text1"/>
          <w:szCs w:val="22"/>
          <w14:textFill>
            <w14:solidFill>
              <w14:schemeClr w14:val="tx1"/>
            </w14:solidFill>
          </w14:textFill>
        </w:rPr>
        <w:t xml:space="preserve">8.2.2  </w:t>
      </w:r>
      <w:r>
        <w:rPr>
          <w:rFonts w:hint="eastAsia"/>
          <w:color w:val="000000" w:themeColor="text1"/>
          <w14:textFill>
            <w14:solidFill>
              <w14:schemeClr w14:val="tx1"/>
            </w14:solidFill>
          </w14:textFill>
        </w:rPr>
        <w:t>竣工验收模型宜包含或链接分部、分项工程的质量验收资料，工程洽商、设计变更、产品合格证、使用说明书等文件资料。</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8.2.3  </w:t>
      </w:r>
      <w:r>
        <w:rPr>
          <w:rFonts w:hint="eastAsia"/>
          <w:color w:val="000000" w:themeColor="text1"/>
          <w14:textFill>
            <w14:solidFill>
              <w14:schemeClr w14:val="tx1"/>
            </w14:solidFill>
          </w14:textFill>
        </w:rPr>
        <w:t>竣工验收模型与成果应包含表</w:t>
      </w:r>
      <w:r>
        <w:rPr>
          <w:color w:val="000000" w:themeColor="text1"/>
          <w14:textFill>
            <w14:solidFill>
              <w14:schemeClr w14:val="tx1"/>
            </w14:solidFill>
          </w14:textFill>
        </w:rPr>
        <w:t>8.2.3</w:t>
      </w:r>
      <w:r>
        <w:rPr>
          <w:rFonts w:hint="eastAsia"/>
          <w:color w:val="000000" w:themeColor="text1"/>
          <w14:textFill>
            <w14:solidFill>
              <w14:schemeClr w14:val="tx1"/>
            </w14:solidFill>
          </w14:textFill>
        </w:rPr>
        <w:t>所示内容。</w:t>
      </w:r>
    </w:p>
    <w:p>
      <w:pPr>
        <w:pStyle w:val="61"/>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8.2.3  竣工验收</w:t>
      </w:r>
      <w:r>
        <w:rPr>
          <w:rFonts w:hint="eastAsia"/>
          <w:color w:val="000000" w:themeColor="text1"/>
          <w14:textFill>
            <w14:solidFill>
              <w14:schemeClr w14:val="tx1"/>
            </w14:solidFill>
          </w14:textFill>
        </w:rPr>
        <w:t>模型</w:t>
      </w:r>
      <w:r>
        <w:rPr>
          <w:color w:val="000000" w:themeColor="text1"/>
          <w14:textFill>
            <w14:solidFill>
              <w14:schemeClr w14:val="tx1"/>
            </w14:solidFill>
          </w14:textFill>
        </w:rPr>
        <w:t>成果交付内容</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4442"/>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shd w:val="clear" w:color="auto" w:fill="auto"/>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成果文件</w:t>
            </w:r>
          </w:p>
        </w:tc>
        <w:tc>
          <w:tcPr>
            <w:tcW w:w="5119" w:type="dxa"/>
            <w:shd w:val="clear" w:color="auto" w:fill="auto"/>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成果内容</w:t>
            </w:r>
          </w:p>
        </w:tc>
        <w:tc>
          <w:tcPr>
            <w:tcW w:w="2300" w:type="dxa"/>
            <w:shd w:val="clear" w:color="auto" w:fill="auto"/>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成果文件格式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shd w:val="clear" w:color="auto" w:fill="auto"/>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竣工验收模型</w:t>
            </w:r>
          </w:p>
        </w:tc>
        <w:tc>
          <w:tcPr>
            <w:tcW w:w="5119" w:type="dxa"/>
            <w:shd w:val="clear" w:color="auto" w:fill="auto"/>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竣工验收模型</w:t>
            </w:r>
          </w:p>
        </w:tc>
        <w:tc>
          <w:tcPr>
            <w:tcW w:w="2300" w:type="dxa"/>
            <w:shd w:val="clear" w:color="auto" w:fill="auto"/>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原始数据格式</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I</w:t>
            </w:r>
            <w:r>
              <w:rPr>
                <w:color w:val="000000" w:themeColor="text1"/>
                <w:sz w:val="21"/>
                <w:szCs w:val="21"/>
                <w14:textFill>
                  <w14:solidFill>
                    <w14:schemeClr w14:val="tx1"/>
                  </w14:solidFill>
                </w14:textFill>
              </w:rPr>
              <w:t>FC</w:t>
            </w:r>
            <w:r>
              <w:rPr>
                <w:rFonts w:hint="eastAsia"/>
                <w:color w:val="000000" w:themeColor="text1"/>
                <w:sz w:val="21"/>
                <w:szCs w:val="21"/>
                <w14:textFill>
                  <w14:solidFill>
                    <w14:schemeClr w14:val="tx1"/>
                  </w14:solidFill>
                </w14:textFill>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2323" w:type="dxa"/>
            <w:shd w:val="clear" w:color="auto" w:fill="auto"/>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竣工验收模型</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关联文件资料</w:t>
            </w:r>
          </w:p>
        </w:tc>
        <w:tc>
          <w:tcPr>
            <w:tcW w:w="5119" w:type="dxa"/>
            <w:shd w:val="clear" w:color="auto" w:fill="auto"/>
            <w:vAlign w:val="center"/>
          </w:tcPr>
          <w:p>
            <w:pPr>
              <w:pStyle w:val="2"/>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1）设计变更图纸、竣工图、工程洽商文件</w:t>
            </w:r>
          </w:p>
          <w:p>
            <w:pPr>
              <w:pStyle w:val="2"/>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2）分部、分项工程的质量验收资料、试验检验报告、检查记录、问题整改报告，重点隐蔽工程照片或视频</w:t>
            </w:r>
          </w:p>
          <w:p>
            <w:pPr>
              <w:pStyle w:val="3"/>
              <w:ind w:left="0"/>
              <w:rPr>
                <w:rFonts w:cs="Times New Roman"/>
                <w:color w:val="000000" w:themeColor="text1"/>
                <w:sz w:val="21"/>
                <w14:textFill>
                  <w14:solidFill>
                    <w14:schemeClr w14:val="tx1"/>
                  </w14:solidFill>
                </w14:textFill>
              </w:rPr>
            </w:pPr>
            <w:r>
              <w:rPr>
                <w:rFonts w:cs="Times New Roman"/>
                <w:color w:val="000000" w:themeColor="text1"/>
                <w:sz w:val="21"/>
                <w14:textFill>
                  <w14:solidFill>
                    <w14:schemeClr w14:val="tx1"/>
                  </w14:solidFill>
                </w14:textFill>
              </w:rPr>
              <w:t>3）产品合格证、设备使用说明书、操作视频、维修手册等</w:t>
            </w:r>
          </w:p>
          <w:p>
            <w:pPr>
              <w:pStyle w:val="2"/>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4）附加和关联的其他信息、文件资料</w:t>
            </w:r>
          </w:p>
        </w:tc>
        <w:tc>
          <w:tcPr>
            <w:tcW w:w="2300" w:type="dxa"/>
            <w:shd w:val="clear" w:color="auto" w:fill="auto"/>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图纸、文档、表格、图片、视频等</w:t>
            </w:r>
          </w:p>
        </w:tc>
      </w:tr>
    </w:tbl>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【条文说明】竣工验收模型除提供原始数据格式的模型外，还应同时提供I</w:t>
      </w:r>
      <w:r>
        <w:rPr>
          <w:color w:val="000000" w:themeColor="text1"/>
          <w14:textFill>
            <w14:solidFill>
              <w14:schemeClr w14:val="tx1"/>
            </w14:solidFill>
          </w14:textFill>
        </w:rPr>
        <w:t>FC</w:t>
      </w:r>
      <w:r>
        <w:rPr>
          <w:rFonts w:hint="eastAsia"/>
          <w:color w:val="000000" w:themeColor="text1"/>
          <w14:textFill>
            <w14:solidFill>
              <w14:schemeClr w14:val="tx1"/>
            </w14:solidFill>
          </w14:textFill>
        </w:rPr>
        <w:t>数据格式模型，以便对模型数据进行编辑、共享与交换。竣工验收模型附加或关联的文件资料宜采用通用数据格式。</w:t>
      </w:r>
    </w:p>
    <w:p>
      <w:pPr>
        <w:rPr>
          <w:color w:val="000000" w:themeColor="text1"/>
          <w14:textFill>
            <w14:solidFill>
              <w14:schemeClr w14:val="tx1"/>
            </w14:solidFill>
          </w14:textFill>
        </w:rPr>
      </w:pPr>
      <w:r>
        <w:rPr>
          <w:b/>
          <w:bCs/>
          <w:color w:val="000000" w:themeColor="text1"/>
          <w14:textFill>
            <w14:solidFill>
              <w14:schemeClr w14:val="tx1"/>
            </w14:solidFill>
          </w14:textFill>
        </w:rPr>
        <w:t xml:space="preserve">8.2.4  </w:t>
      </w:r>
      <w:r>
        <w:rPr>
          <w:rFonts w:hint="eastAsia"/>
          <w:bCs/>
          <w:color w:val="000000" w:themeColor="text1"/>
          <w14:textFill>
            <w14:solidFill>
              <w14:schemeClr w14:val="tx1"/>
            </w14:solidFill>
          </w14:textFill>
        </w:rPr>
        <w:t>竣工验收</w:t>
      </w:r>
      <w:r>
        <w:rPr>
          <w:color w:val="000000" w:themeColor="text1"/>
          <w14:textFill>
            <w14:solidFill>
              <w14:schemeClr w14:val="tx1"/>
            </w14:solidFill>
          </w14:textFill>
        </w:rPr>
        <w:t>模型</w:t>
      </w:r>
      <w:r>
        <w:rPr>
          <w:rFonts w:hint="eastAsia"/>
          <w:color w:val="000000" w:themeColor="text1"/>
          <w14:textFill>
            <w14:solidFill>
              <w14:schemeClr w14:val="tx1"/>
            </w14:solidFill>
          </w14:textFill>
        </w:rPr>
        <w:t>宜</w:t>
      </w:r>
      <w:r>
        <w:rPr>
          <w:color w:val="000000" w:themeColor="text1"/>
          <w14:textFill>
            <w14:solidFill>
              <w14:schemeClr w14:val="tx1"/>
            </w14:solidFill>
          </w14:textFill>
        </w:rPr>
        <w:t>包含</w:t>
      </w:r>
      <w:r>
        <w:rPr>
          <w:rFonts w:hint="eastAsia"/>
          <w:color w:val="000000" w:themeColor="text1"/>
          <w14:textFill>
            <w14:solidFill>
              <w14:schemeClr w14:val="tx1"/>
            </w14:solidFill>
          </w14:textFill>
        </w:rPr>
        <w:t>以下信息</w:t>
      </w:r>
      <w:r>
        <w:rPr>
          <w:color w:val="000000" w:themeColor="text1"/>
          <w14:textFill>
            <w14:solidFill>
              <w14:schemeClr w14:val="tx1"/>
            </w14:solidFill>
          </w14:textFill>
        </w:rPr>
        <w:t>：</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设计相关类信息：几何信息、技术信息、材质信息、类型信息、清单、图纸等。</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施工相关类信息：建造信息</w:t>
      </w:r>
      <w:r>
        <w:rPr>
          <w:rFonts w:hint="eastAsia"/>
          <w:color w:val="000000" w:themeColor="text1"/>
          <w14:textFill>
            <w14:solidFill>
              <w14:schemeClr w14:val="tx1"/>
            </w14:solidFill>
          </w14:textFill>
        </w:rPr>
        <w:t>、构件加工信息</w:t>
      </w:r>
      <w:r>
        <w:rPr>
          <w:color w:val="000000" w:themeColor="text1"/>
          <w14:textFill>
            <w14:solidFill>
              <w14:schemeClr w14:val="tx1"/>
            </w14:solidFill>
          </w14:textFill>
        </w:rPr>
        <w:t>。</w:t>
      </w:r>
    </w:p>
    <w:p>
      <w:pPr>
        <w:ind w:firstLine="349" w:firstLineChars="145"/>
        <w:rPr>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采购相关类信息：产品信息、厂商技术信息、供应商信息等。</w:t>
      </w:r>
    </w:p>
    <w:p>
      <w:pPr>
        <w:pStyle w:val="5"/>
        <w:rPr>
          <w:color w:val="000000" w:themeColor="text1"/>
          <w:highlight w:val="yellow"/>
          <w14:textFill>
            <w14:solidFill>
              <w14:schemeClr w14:val="tx1"/>
            </w14:solidFill>
          </w14:textFill>
        </w:rPr>
      </w:pPr>
      <w:bookmarkStart w:id="67" w:name="_Toc12402"/>
      <w:r>
        <w:rPr>
          <w:color w:val="000000" w:themeColor="text1"/>
          <w14:textFill>
            <w14:solidFill>
              <w14:schemeClr w14:val="tx1"/>
            </w14:solidFill>
          </w14:textFill>
        </w:rPr>
        <w:t xml:space="preserve">8.3  </w:t>
      </w:r>
      <w:r>
        <w:rPr>
          <w:rFonts w:hint="eastAsia"/>
          <w:color w:val="000000" w:themeColor="text1"/>
          <w14:textFill>
            <w14:solidFill>
              <w14:schemeClr w14:val="tx1"/>
            </w14:solidFill>
          </w14:textFill>
        </w:rPr>
        <w:t>交付要求</w:t>
      </w:r>
      <w:bookmarkEnd w:id="67"/>
    </w:p>
    <w:p>
      <w:pPr>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 xml:space="preserve">8.3.1  </w:t>
      </w:r>
      <w:r>
        <w:rPr>
          <w:rFonts w:hint="eastAsia"/>
          <w:color w:val="000000" w:themeColor="text1"/>
          <w14:textFill>
            <w14:solidFill>
              <w14:schemeClr w14:val="tx1"/>
            </w14:solidFill>
          </w14:textFill>
        </w:rPr>
        <w:t>竣工验收模型及信息宜提前考虑工程项目后期运营维护管理、智慧城市C</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平台数据接入的需求。</w:t>
      </w:r>
    </w:p>
    <w:p>
      <w:pPr>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 xml:space="preserve">8.3.2  </w:t>
      </w:r>
      <w:r>
        <w:rPr>
          <w:rFonts w:hint="eastAsia"/>
          <w:color w:val="000000" w:themeColor="text1"/>
          <w14:textFill>
            <w14:solidFill>
              <w14:schemeClr w14:val="tx1"/>
            </w14:solidFill>
          </w14:textFill>
        </w:rPr>
        <w:t>竣工验收模型交付前，应对竣工验收模型进行审查、验收，清理并消除冗余信息。</w:t>
      </w:r>
    </w:p>
    <w:p>
      <w:pPr>
        <w:rPr>
          <w:color w:val="000000" w:themeColor="text1"/>
          <w14:textFill>
            <w14:solidFill>
              <w14:schemeClr w14:val="tx1"/>
            </w14:solidFill>
          </w14:textFill>
        </w:rPr>
      </w:pPr>
      <w:r>
        <w:rPr>
          <w:b/>
          <w:bCs/>
          <w:color w:val="000000" w:themeColor="text1"/>
          <w:szCs w:val="28"/>
          <w14:textFill>
            <w14:solidFill>
              <w14:schemeClr w14:val="tx1"/>
            </w14:solidFill>
          </w14:textFill>
        </w:rPr>
        <w:t>8</w:t>
      </w:r>
      <w:r>
        <w:rPr>
          <w:rFonts w:hint="eastAsia"/>
          <w:b/>
          <w:bCs/>
          <w:color w:val="000000" w:themeColor="text1"/>
          <w:szCs w:val="28"/>
          <w14:textFill>
            <w14:solidFill>
              <w14:schemeClr w14:val="tx1"/>
            </w14:solidFill>
          </w14:textFill>
        </w:rPr>
        <w:t>.3.</w:t>
      </w:r>
      <w:r>
        <w:rPr>
          <w:b/>
          <w:bCs/>
          <w:color w:val="000000" w:themeColor="text1"/>
          <w:szCs w:val="28"/>
          <w14:textFill>
            <w14:solidFill>
              <w14:schemeClr w14:val="tx1"/>
            </w14:solidFill>
          </w14:textFill>
        </w:rPr>
        <w:t xml:space="preserve">3 </w:t>
      </w:r>
      <w:r>
        <w:rPr>
          <w:rFonts w:hint="eastAsia"/>
          <w:b/>
          <w:bCs/>
          <w:color w:val="000000" w:themeColor="text1"/>
          <w:szCs w:val="28"/>
          <w14:textFill>
            <w14:solidFill>
              <w14:schemeClr w14:val="tx1"/>
            </w14:solidFill>
          </w14:textFill>
        </w:rPr>
        <w:t xml:space="preserve"> </w:t>
      </w:r>
      <w:r>
        <w:rPr>
          <w:rFonts w:hint="eastAsia"/>
          <w:color w:val="000000" w:themeColor="text1"/>
          <w14:textFill>
            <w14:solidFill>
              <w14:schemeClr w14:val="tx1"/>
            </w14:solidFill>
          </w14:textFill>
        </w:rPr>
        <w:t>竣工验收模型与成果，格式应正确、内容应完整。</w:t>
      </w:r>
    </w:p>
    <w:p>
      <w:pPr>
        <w:spacing w:line="360" w:lineRule="auto"/>
        <w:rPr>
          <w:color w:val="000000" w:themeColor="text1"/>
          <w14:textFill>
            <w14:solidFill>
              <w14:schemeClr w14:val="tx1"/>
            </w14:solidFill>
          </w14:textFill>
        </w:rPr>
      </w:pPr>
      <w:r>
        <w:rPr>
          <w:b/>
          <w:bCs/>
          <w:color w:val="000000" w:themeColor="text1"/>
          <w14:textFill>
            <w14:solidFill>
              <w14:schemeClr w14:val="tx1"/>
            </w14:solidFill>
          </w14:textFill>
        </w:rPr>
        <w:t xml:space="preserve">8.3.4  </w:t>
      </w:r>
      <w:r>
        <w:rPr>
          <w:rFonts w:hint="eastAsia"/>
          <w:color w:val="000000" w:themeColor="text1"/>
          <w14:textFill>
            <w14:solidFill>
              <w14:schemeClr w14:val="tx1"/>
            </w14:solidFill>
          </w14:textFill>
        </w:rPr>
        <w:t>竣工验收模型附加或关联的其他信息、文件资料，应与竣工验收模型同步交付，并宜提供模型使用说明书。</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bookmarkStart w:id="68" w:name="_Toc131954274"/>
      <w:bookmarkStart w:id="69" w:name="_Toc28704"/>
      <w:r>
        <w:rPr>
          <w:color w:val="000000" w:themeColor="text1"/>
          <w14:textFill>
            <w14:solidFill>
              <w14:schemeClr w14:val="tx1"/>
            </w14:solidFill>
          </w14:textFill>
        </w:rPr>
        <w:t>9</w:t>
      </w:r>
      <w:r>
        <w:rPr>
          <w:rFonts w:hint="eastAsia"/>
          <w:color w:val="000000" w:themeColor="text1"/>
          <w14:textFill>
            <w14:solidFill>
              <w14:schemeClr w14:val="tx1"/>
            </w14:solidFill>
          </w14:textFill>
        </w:rPr>
        <w:t xml:space="preserve">  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成果交付管理要求</w:t>
      </w:r>
      <w:bookmarkEnd w:id="68"/>
      <w:bookmarkEnd w:id="69"/>
    </w:p>
    <w:p>
      <w:pPr>
        <w:pStyle w:val="5"/>
        <w:rPr>
          <w:color w:val="000000" w:themeColor="text1"/>
          <w14:textFill>
            <w14:solidFill>
              <w14:schemeClr w14:val="tx1"/>
            </w14:solidFill>
          </w14:textFill>
        </w:rPr>
      </w:pPr>
      <w:bookmarkStart w:id="70" w:name="_Toc131954275"/>
      <w:bookmarkStart w:id="71" w:name="_Toc9348"/>
      <w:r>
        <w:rPr>
          <w:color w:val="000000" w:themeColor="text1"/>
          <w14:textFill>
            <w14:solidFill>
              <w14:schemeClr w14:val="tx1"/>
            </w14:solidFill>
          </w14:textFill>
        </w:rPr>
        <w:t>9</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一般规定</w:t>
      </w:r>
      <w:bookmarkEnd w:id="70"/>
      <w:bookmarkEnd w:id="71"/>
    </w:p>
    <w:p>
      <w:pPr>
        <w:rPr>
          <w:color w:val="000000" w:themeColor="text1"/>
          <w14:textFill>
            <w14:solidFill>
              <w14:schemeClr w14:val="tx1"/>
            </w14:solidFill>
          </w14:textFill>
        </w:rPr>
      </w:pPr>
      <w:r>
        <w:rPr>
          <w:b/>
          <w:bCs/>
          <w:color w:val="000000" w:themeColor="text1"/>
          <w:szCs w:val="28"/>
          <w14:textFill>
            <w14:solidFill>
              <w14:schemeClr w14:val="tx1"/>
            </w14:solidFill>
          </w14:textFill>
        </w:rPr>
        <w:t>9.1.1</w:t>
      </w:r>
      <w:r>
        <w:rPr>
          <w:rFonts w:hint="eastAsia"/>
          <w:b/>
          <w:bCs/>
          <w:color w:val="000000" w:themeColor="text1"/>
          <w:szCs w:val="28"/>
          <w14:textFill>
            <w14:solidFill>
              <w14:schemeClr w14:val="tx1"/>
            </w14:solidFill>
          </w14:textFill>
        </w:rPr>
        <w:t xml:space="preserve"> </w:t>
      </w:r>
      <w:r>
        <w:rPr>
          <w:b/>
          <w:bCs/>
          <w:color w:val="000000" w:themeColor="text1"/>
          <w:szCs w:val="28"/>
          <w14:textFill>
            <w14:solidFill>
              <w14:schemeClr w14:val="tx1"/>
            </w14:solidFill>
          </w14:textFill>
        </w:rPr>
        <w:t xml:space="preserve"> </w:t>
      </w:r>
      <w:r>
        <w:rPr>
          <w:rFonts w:hint="eastAsia"/>
          <w:bCs/>
          <w:color w:val="000000" w:themeColor="text1"/>
          <w:szCs w:val="28"/>
          <w14:textFill>
            <w14:solidFill>
              <w14:schemeClr w14:val="tx1"/>
            </w14:solidFill>
          </w14:textFill>
        </w:rPr>
        <w:t>应对施工过程</w:t>
      </w:r>
      <w:r>
        <w:rPr>
          <w:rFonts w:hint="eastAsia"/>
          <w:color w:val="000000" w:themeColor="text1"/>
          <w14:textFill>
            <w14:solidFill>
              <w14:schemeClr w14:val="tx1"/>
            </w14:solidFill>
          </w14:textFill>
        </w:rPr>
        <w:t>阶段节点交付及竣工验收阶段交付的模型成果、应用成果等数字资产进行管理。</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【条文说明】建设单位或项目建设管理单位应组织接收、审核、管理施工过程中的各项交付成果。</w:t>
      </w:r>
    </w:p>
    <w:p>
      <w:pPr>
        <w:spacing w:line="360"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9.1.2  </w:t>
      </w:r>
      <w:r>
        <w:rPr>
          <w:rFonts w:hint="eastAsia"/>
          <w:color w:val="000000" w:themeColor="text1"/>
          <w14:textFill>
            <w14:solidFill>
              <w14:schemeClr w14:val="tx1"/>
            </w14:solidFill>
          </w14:textFill>
        </w:rPr>
        <w:t>应做好施工模型</w:t>
      </w:r>
      <w:r>
        <w:rPr>
          <w:color w:val="000000" w:themeColor="text1"/>
          <w14:textFill>
            <w14:solidFill>
              <w14:schemeClr w14:val="tx1"/>
            </w14:solidFill>
          </w14:textFill>
        </w:rPr>
        <w:t>版本</w:t>
      </w:r>
      <w:r>
        <w:rPr>
          <w:rFonts w:hint="eastAsia"/>
          <w:color w:val="000000" w:themeColor="text1"/>
          <w14:textFill>
            <w14:solidFill>
              <w14:schemeClr w14:val="tx1"/>
            </w14:solidFill>
          </w14:textFill>
        </w:rPr>
        <w:t>管理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不同阶段、版本的模型应分别保存，</w:t>
      </w:r>
      <w:r>
        <w:rPr>
          <w:color w:val="000000" w:themeColor="text1"/>
          <w14:textFill>
            <w14:solidFill>
              <w14:schemeClr w14:val="tx1"/>
            </w14:solidFill>
          </w14:textFill>
        </w:rPr>
        <w:t>便于查阅对照</w:t>
      </w:r>
      <w:r>
        <w:rPr>
          <w:rFonts w:hint="eastAsia"/>
          <w:color w:val="000000" w:themeColor="text1"/>
          <w14:textFill>
            <w14:solidFill>
              <w14:schemeClr w14:val="tx1"/>
            </w14:solidFill>
          </w14:textFill>
        </w:rPr>
        <w:t>。</w:t>
      </w:r>
    </w:p>
    <w:p>
      <w:pPr>
        <w:pStyle w:val="2"/>
        <w:rPr>
          <w:color w:val="000000" w:themeColor="text1"/>
          <w14:textFill>
            <w14:solidFill>
              <w14:schemeClr w14:val="tx1"/>
            </w14:solidFill>
          </w14:textFill>
        </w:rPr>
      </w:pPr>
      <w:r>
        <w:rPr>
          <w:rFonts w:ascii="Times New Roman" w:hAnsi="Times New Roman" w:cs="Times New Roman"/>
          <w:b/>
          <w:bCs/>
          <w:color w:val="000000" w:themeColor="text1"/>
          <w:szCs w:val="28"/>
          <w14:textFill>
            <w14:solidFill>
              <w14:schemeClr w14:val="tx1"/>
            </w14:solidFill>
          </w14:textFill>
        </w:rPr>
        <w:t xml:space="preserve">9.1.3  </w:t>
      </w:r>
      <w:r>
        <w:rPr>
          <w:rFonts w:hint="eastAsia"/>
          <w:color w:val="000000" w:themeColor="text1"/>
          <w14:textFill>
            <w14:solidFill>
              <w14:schemeClr w14:val="tx1"/>
            </w14:solidFill>
          </w14:textFill>
        </w:rPr>
        <w:t>施工BIM交付成果，应满足项目施工、竣工验收阶段的进度、质量要求，并应按照项目合同、项目BIM实施方案或B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执行计划中约定的进度计划或各参与方协商确定的时间节点提交成果。</w:t>
      </w:r>
    </w:p>
    <w:p>
      <w:pPr>
        <w:pStyle w:val="2"/>
        <w:rPr>
          <w:color w:val="000000" w:themeColor="text1"/>
          <w14:textFill>
            <w14:solidFill>
              <w14:schemeClr w14:val="tx1"/>
            </w14:solidFill>
          </w14:textFill>
        </w:rPr>
      </w:pPr>
      <w:r>
        <w:rPr>
          <w:rFonts w:ascii="Times New Roman" w:hAnsi="Times New Roman" w:cs="Times New Roman"/>
          <w:b/>
          <w:bCs/>
          <w:color w:val="000000" w:themeColor="text1"/>
          <w:szCs w:val="28"/>
          <w14:textFill>
            <w14:solidFill>
              <w14:schemeClr w14:val="tx1"/>
            </w14:solidFill>
          </w14:textFill>
        </w:rPr>
        <w:t>9.1.4</w:t>
      </w:r>
      <w:r>
        <w:rPr>
          <w:rFonts w:hint="eastAsia" w:ascii="Times New Roman" w:hAnsi="Times New Roman" w:cs="Times New Roman"/>
          <w:b/>
          <w:bCs/>
          <w:color w:val="000000" w:themeColor="text1"/>
          <w:szCs w:val="28"/>
          <w14:textFill>
            <w14:solidFill>
              <w14:schemeClr w14:val="tx1"/>
            </w14:solidFill>
          </w14:textFill>
        </w:rPr>
        <w:t xml:space="preserve"> </w:t>
      </w:r>
      <w:r>
        <w:rPr>
          <w:rFonts w:ascii="Times New Roman" w:hAnsi="Times New Roman" w:cs="Times New Roman"/>
          <w:b/>
          <w:bCs/>
          <w:color w:val="000000" w:themeColor="text1"/>
          <w:szCs w:val="28"/>
          <w14:textFill>
            <w14:solidFill>
              <w14:schemeClr w14:val="tx1"/>
            </w14:solidFill>
          </w14:textFill>
        </w:rPr>
        <w:t xml:space="preserve"> </w:t>
      </w:r>
      <w:r>
        <w:rPr>
          <w:rFonts w:hint="eastAsia" w:ascii="Times New Roman" w:hAnsi="Times New Roman" w:cs="Times New Roman"/>
          <w:bCs/>
          <w:color w:val="000000" w:themeColor="text1"/>
          <w:szCs w:val="28"/>
          <w14:textFill>
            <w14:solidFill>
              <w14:schemeClr w14:val="tx1"/>
            </w14:solidFill>
          </w14:textFill>
        </w:rPr>
        <w:t>应将审查合格的</w:t>
      </w:r>
      <w:r>
        <w:rPr>
          <w:rFonts w:hint="eastAsia"/>
          <w:color w:val="000000" w:themeColor="text1"/>
          <w14:textFill>
            <w14:solidFill>
              <w14:schemeClr w14:val="tx1"/>
            </w14:solidFill>
          </w14:textFill>
        </w:rPr>
        <w:t>施工模型成果与应用成果作为工程项目的数字资产进行移交、归档。</w:t>
      </w:r>
    </w:p>
    <w:p>
      <w:pPr>
        <w:pStyle w:val="3"/>
        <w:ind w:left="0"/>
        <w:rPr>
          <w:color w:val="000000" w:themeColor="text1"/>
          <w14:textFill>
            <w14:solidFill>
              <w14:schemeClr w14:val="tx1"/>
            </w14:solidFill>
          </w14:textFill>
        </w:rPr>
      </w:pPr>
      <w:r>
        <w:rPr>
          <w:rFonts w:cs="Times New Roman"/>
          <w:b/>
          <w:bCs/>
          <w:color w:val="000000" w:themeColor="text1"/>
          <w:szCs w:val="28"/>
          <w14:textFill>
            <w14:solidFill>
              <w14:schemeClr w14:val="tx1"/>
            </w14:solidFill>
          </w14:textFill>
        </w:rPr>
        <w:t>9.1.5</w:t>
      </w:r>
      <w:r>
        <w:rPr>
          <w:rFonts w:hint="eastAsia" w:cs="Times New Roman"/>
          <w:b/>
          <w:bCs/>
          <w:color w:val="000000" w:themeColor="text1"/>
          <w:szCs w:val="28"/>
          <w14:textFill>
            <w14:solidFill>
              <w14:schemeClr w14:val="tx1"/>
            </w14:solidFill>
          </w14:textFill>
        </w:rPr>
        <w:t xml:space="preserve"> </w:t>
      </w:r>
      <w:r>
        <w:rPr>
          <w:rFonts w:cs="Times New Roman"/>
          <w:b/>
          <w:bCs/>
          <w:color w:val="000000" w:themeColor="text1"/>
          <w:szCs w:val="28"/>
          <w14:textFill>
            <w14:solidFill>
              <w14:schemeClr w14:val="tx1"/>
            </w14:solidFill>
          </w14:textFill>
        </w:rPr>
        <w:t xml:space="preserve">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应用工作完成后，宜结合施工 BIM 应用策划，对项目各参与方BIM应用效果进行考核与评价，并总结经验教训、提出改进建议。</w:t>
      </w:r>
    </w:p>
    <w:p>
      <w:pPr>
        <w:pStyle w:val="5"/>
        <w:rPr>
          <w:rFonts w:ascii="黑体" w:hAnsi="黑体" w:eastAsia="黑体" w:cs="黑体"/>
          <w:bCs/>
          <w:color w:val="000000" w:themeColor="text1"/>
          <w14:textFill>
            <w14:solidFill>
              <w14:schemeClr w14:val="tx1"/>
            </w14:solidFill>
          </w14:textFill>
        </w:rPr>
      </w:pPr>
      <w:bookmarkStart w:id="72" w:name="_Toc11836"/>
      <w:bookmarkStart w:id="73" w:name="_Toc131954276"/>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成果文件管理</w:t>
      </w:r>
      <w:bookmarkEnd w:id="72"/>
      <w:bookmarkEnd w:id="73"/>
    </w:p>
    <w:p>
      <w:pPr>
        <w:rPr>
          <w:color w:val="000000" w:themeColor="text1"/>
          <w14:textFill>
            <w14:solidFill>
              <w14:schemeClr w14:val="tx1"/>
            </w14:solidFill>
          </w14:textFill>
        </w:rPr>
      </w:pPr>
      <w:r>
        <w:rPr>
          <w:b/>
          <w:bCs/>
          <w:color w:val="000000" w:themeColor="text1"/>
          <w:szCs w:val="28"/>
          <w14:textFill>
            <w14:solidFill>
              <w14:schemeClr w14:val="tx1"/>
            </w14:solidFill>
          </w14:textFill>
        </w:rPr>
        <w:t xml:space="preserve">9.2.1  </w:t>
      </w:r>
      <w:r>
        <w:rPr>
          <w:rFonts w:hint="eastAsia"/>
          <w:bCs/>
          <w:color w:val="000000" w:themeColor="text1"/>
          <w:szCs w:val="28"/>
          <w14:textFill>
            <w14:solidFill>
              <w14:schemeClr w14:val="tx1"/>
            </w14:solidFill>
          </w14:textFill>
        </w:rPr>
        <w:t>施工</w:t>
      </w:r>
      <w:r>
        <w:rPr>
          <w:rFonts w:hint="eastAsia"/>
          <w:color w:val="000000" w:themeColor="text1"/>
          <w14:textFill>
            <w14:solidFill>
              <w14:schemeClr w14:val="tx1"/>
            </w14:solidFill>
          </w14:textFill>
        </w:rPr>
        <w:t>BIM交付成果文件类型应包含模型、图纸、文档、表格、</w:t>
      </w:r>
      <w:r>
        <w:rPr>
          <w:color w:val="000000" w:themeColor="text1"/>
          <w14:textFill>
            <w14:solidFill>
              <w14:schemeClr w14:val="tx1"/>
            </w14:solidFill>
          </w14:textFill>
        </w:rPr>
        <w:t>图片</w:t>
      </w:r>
      <w:r>
        <w:rPr>
          <w:rFonts w:hint="eastAsia"/>
          <w:color w:val="000000" w:themeColor="text1"/>
          <w14:textFill>
            <w14:solidFill>
              <w14:schemeClr w14:val="tx1"/>
            </w14:solidFill>
          </w14:textFill>
        </w:rPr>
        <w:t>、视频、动画、数据库文件等。</w:t>
      </w:r>
    </w:p>
    <w:p>
      <w:pPr>
        <w:rPr>
          <w:color w:val="000000" w:themeColor="text1"/>
          <w14:textFill>
            <w14:solidFill>
              <w14:schemeClr w14:val="tx1"/>
            </w14:solidFill>
          </w14:textFill>
        </w:rPr>
      </w:pPr>
      <w:r>
        <w:rPr>
          <w:b/>
          <w:bCs/>
          <w:color w:val="000000" w:themeColor="text1"/>
          <w:szCs w:val="28"/>
          <w14:textFill>
            <w14:solidFill>
              <w14:schemeClr w14:val="tx1"/>
            </w14:solidFill>
          </w14:textFill>
        </w:rPr>
        <w:t xml:space="preserve">9.2.2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交付成果文件类型应符合表</w:t>
      </w:r>
      <w:r>
        <w:rPr>
          <w:color w:val="000000" w:themeColor="text1"/>
          <w14:textFill>
            <w14:solidFill>
              <w14:schemeClr w14:val="tx1"/>
            </w14:solidFill>
          </w14:textFill>
        </w:rPr>
        <w:t>9.2.2</w:t>
      </w:r>
      <w:r>
        <w:rPr>
          <w:rFonts w:hint="eastAsia"/>
          <w:color w:val="000000" w:themeColor="text1"/>
          <w14:textFill>
            <w14:solidFill>
              <w14:schemeClr w14:val="tx1"/>
            </w14:solidFill>
          </w14:textFill>
        </w:rPr>
        <w:t>的规定。</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 xml:space="preserve">表9.2.2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交付成果文件类型及内容</w:t>
      </w:r>
    </w:p>
    <w:tbl>
      <w:tblPr>
        <w:tblStyle w:val="31"/>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810"/>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56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095"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成果文件类型</w:t>
            </w:r>
          </w:p>
        </w:tc>
        <w:tc>
          <w:tcPr>
            <w:tcW w:w="3341"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成果文件内容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95"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模型文件</w:t>
            </w:r>
          </w:p>
        </w:tc>
        <w:tc>
          <w:tcPr>
            <w:tcW w:w="3341" w:type="pct"/>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包括原始BIM模型、倾斜摄影实景模型、三维扫描点云模型，轻量化模型等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95"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图纸文件</w:t>
            </w:r>
          </w:p>
        </w:tc>
        <w:tc>
          <w:tcPr>
            <w:tcW w:w="3341" w:type="pct"/>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二维图纸，模型导出图纸（净高分布图、深化设计图、预留预埋图）等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95"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文档文件</w:t>
            </w:r>
          </w:p>
        </w:tc>
        <w:tc>
          <w:tcPr>
            <w:tcW w:w="3341" w:type="pct"/>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实施方案、问题报告、分析报告、审查报告、总结报告、会议纪要、周报、月报、汇报P</w:t>
            </w:r>
            <w:r>
              <w:rPr>
                <w:color w:val="000000" w:themeColor="text1"/>
                <w14:textFill>
                  <w14:solidFill>
                    <w14:schemeClr w14:val="tx1"/>
                  </w14:solidFill>
                </w14:textFill>
              </w:rPr>
              <w:t>PT</w:t>
            </w:r>
            <w:r>
              <w:rPr>
                <w:rFonts w:hint="eastAsia"/>
                <w:color w:val="000000" w:themeColor="text1"/>
                <w14:textFill>
                  <w14:solidFill>
                    <w14:schemeClr w14:val="tx1"/>
                  </w14:solidFill>
                </w14:textFill>
              </w:rPr>
              <w:t>、宣传P</w:t>
            </w:r>
            <w:r>
              <w:rPr>
                <w:color w:val="000000" w:themeColor="text1"/>
                <w14:textFill>
                  <w14:solidFill>
                    <w14:schemeClr w14:val="tx1"/>
                  </w14:solidFill>
                </w14:textFill>
              </w:rPr>
              <w:t>PT</w:t>
            </w:r>
            <w:r>
              <w:rPr>
                <w:rFonts w:hint="eastAsia"/>
                <w:color w:val="000000" w:themeColor="text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095"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表格文件</w:t>
            </w:r>
          </w:p>
        </w:tc>
        <w:tc>
          <w:tcPr>
            <w:tcW w:w="3341" w:type="pct"/>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工程量清单、统计表格等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095"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视频动画</w:t>
            </w:r>
          </w:p>
        </w:tc>
        <w:tc>
          <w:tcPr>
            <w:tcW w:w="3341" w:type="pct"/>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漫游动画、模拟动画、宣传视频等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095"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图片</w:t>
            </w:r>
            <w:r>
              <w:rPr>
                <w:rFonts w:hint="eastAsia"/>
                <w:color w:val="000000" w:themeColor="text1"/>
                <w14:textFill>
                  <w14:solidFill>
                    <w14:schemeClr w14:val="tx1"/>
                  </w14:solidFill>
                </w14:textFill>
              </w:rPr>
              <w:t>照片</w:t>
            </w:r>
          </w:p>
        </w:tc>
        <w:tc>
          <w:tcPr>
            <w:tcW w:w="3341" w:type="pct"/>
            <w:vAlign w:val="center"/>
          </w:tcPr>
          <w:p>
            <w:pPr>
              <w:pStyle w:val="6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照片、效果图、模型图片等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4"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095"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数据库文件</w:t>
            </w:r>
          </w:p>
        </w:tc>
        <w:tc>
          <w:tcPr>
            <w:tcW w:w="3341" w:type="pct"/>
            <w:vAlign w:val="center"/>
          </w:tcPr>
          <w:p>
            <w:pPr>
              <w:pStyle w:val="64"/>
              <w:jc w:val="left"/>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通用数据环境（BIM管理平台）数据库</w:t>
            </w:r>
          </w:p>
        </w:tc>
      </w:tr>
    </w:tbl>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9.2.</w:t>
      </w:r>
      <w:r>
        <w:rPr>
          <w:b/>
          <w:bCs/>
          <w:color w:val="000000" w:themeColor="text1"/>
          <w:szCs w:val="28"/>
          <w14:textFill>
            <w14:solidFill>
              <w14:schemeClr w14:val="tx1"/>
            </w14:solidFill>
          </w14:textFill>
        </w:rPr>
        <w:t xml:space="preserve">3  </w:t>
      </w:r>
      <w:r>
        <w:rPr>
          <w:rFonts w:hint="eastAsia"/>
          <w:color w:val="000000" w:themeColor="text1"/>
          <w14:textFill>
            <w14:solidFill>
              <w14:schemeClr w14:val="tx1"/>
            </w14:solidFill>
          </w14:textFill>
        </w:rPr>
        <w:t>施工BIM交付成果文件，应按照成果归档要求的项目文件夹架构，对不同文件类型的模型成果与应用成果进行分类整理。</w:t>
      </w:r>
    </w:p>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9.2.</w:t>
      </w:r>
      <w:r>
        <w:rPr>
          <w:b/>
          <w:bCs/>
          <w:color w:val="000000" w:themeColor="text1"/>
          <w:szCs w:val="28"/>
          <w14:textFill>
            <w14:solidFill>
              <w14:schemeClr w14:val="tx1"/>
            </w14:solidFill>
          </w14:textFill>
        </w:rPr>
        <w:t xml:space="preserve">4  </w:t>
      </w:r>
      <w:r>
        <w:rPr>
          <w:rFonts w:hint="eastAsia"/>
          <w:bCs/>
          <w:color w:val="000000" w:themeColor="text1"/>
          <w:szCs w:val="28"/>
          <w14:textFill>
            <w14:solidFill>
              <w14:schemeClr w14:val="tx1"/>
            </w14:solidFill>
          </w14:textFill>
        </w:rPr>
        <w:t>宜根据</w:t>
      </w:r>
      <w:r>
        <w:rPr>
          <w:rFonts w:hint="eastAsia"/>
          <w:color w:val="000000" w:themeColor="text1"/>
          <w14:textFill>
            <w14:solidFill>
              <w14:schemeClr w14:val="tx1"/>
            </w14:solidFill>
          </w14:textFill>
        </w:rPr>
        <w:t>项目的实施阶段、标段、区域、单体、专业、楼层及成果文件类型等特征建立多层级文件夹，并保持稳定。</w:t>
      </w:r>
    </w:p>
    <w:p>
      <w:pPr>
        <w:rPr>
          <w:color w:val="000000" w:themeColor="text1"/>
          <w14:textFill>
            <w14:solidFill>
              <w14:schemeClr w14:val="tx1"/>
            </w14:solidFill>
          </w14:textFill>
        </w:rPr>
      </w:pPr>
      <w:r>
        <w:rPr>
          <w:b/>
          <w:bCs/>
          <w:color w:val="000000" w:themeColor="text1"/>
          <w:szCs w:val="28"/>
          <w14:textFill>
            <w14:solidFill>
              <w14:schemeClr w14:val="tx1"/>
            </w14:solidFill>
          </w14:textFill>
        </w:rPr>
        <w:t xml:space="preserve">9.2.5  </w:t>
      </w:r>
      <w:r>
        <w:rPr>
          <w:rFonts w:hint="eastAsia"/>
          <w:color w:val="000000" w:themeColor="text1"/>
          <w14:textFill>
            <w14:solidFill>
              <w14:schemeClr w14:val="tx1"/>
            </w14:solidFill>
          </w14:textFill>
        </w:rPr>
        <w:t>施</w:t>
      </w:r>
      <w:r>
        <w:rPr>
          <w:rFonts w:hint="eastAsia" w:ascii="宋体" w:hAnsi="Courier New" w:cs="Courier New"/>
          <w:color w:val="000000" w:themeColor="text1"/>
          <w:szCs w:val="21"/>
          <w14:textFill>
            <w14:solidFill>
              <w14:schemeClr w14:val="tx1"/>
            </w14:solidFill>
          </w14:textFill>
        </w:rPr>
        <w:t>工BIM交付成果文件应</w:t>
      </w:r>
      <w:r>
        <w:rPr>
          <w:rFonts w:hint="eastAsia"/>
          <w:color w:val="000000" w:themeColor="text1"/>
          <w14:textFill>
            <w14:solidFill>
              <w14:schemeClr w14:val="tx1"/>
            </w14:solidFill>
          </w14:textFill>
        </w:rPr>
        <w:t>使用项目要求的软件版本以及数据格式。</w:t>
      </w:r>
    </w:p>
    <w:p>
      <w:pPr>
        <w:rPr>
          <w:color w:val="000000" w:themeColor="text1"/>
          <w14:textFill>
            <w14:solidFill>
              <w14:schemeClr w14:val="tx1"/>
            </w14:solidFill>
          </w14:textFill>
        </w:rPr>
      </w:pPr>
      <w:r>
        <w:rPr>
          <w:b/>
          <w:bCs/>
          <w:color w:val="000000" w:themeColor="text1"/>
          <w:szCs w:val="28"/>
          <w14:textFill>
            <w14:solidFill>
              <w14:schemeClr w14:val="tx1"/>
            </w14:solidFill>
          </w14:textFill>
        </w:rPr>
        <w:t xml:space="preserve">9.2.6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交付成果文件清单及常见数据格式，可按表</w:t>
      </w:r>
      <w:r>
        <w:rPr>
          <w:color w:val="000000" w:themeColor="text1"/>
          <w14:textFill>
            <w14:solidFill>
              <w14:schemeClr w14:val="tx1"/>
            </w14:solidFill>
          </w14:textFill>
        </w:rPr>
        <w:t>9.2.6</w:t>
      </w:r>
      <w:r>
        <w:rPr>
          <w:rFonts w:hint="eastAsia"/>
          <w:color w:val="000000" w:themeColor="text1"/>
          <w14:textFill>
            <w14:solidFill>
              <w14:schemeClr w14:val="tx1"/>
            </w14:solidFill>
          </w14:textFill>
        </w:rPr>
        <w:t>的规定</w:t>
      </w:r>
      <w:r>
        <w:rPr>
          <w:color w:val="000000" w:themeColor="text1"/>
          <w14:textFill>
            <w14:solidFill>
              <w14:schemeClr w14:val="tx1"/>
            </w14:solidFill>
          </w14:textFill>
        </w:rPr>
        <w:t>提供</w:t>
      </w:r>
      <w:r>
        <w:rPr>
          <w:rFonts w:hint="eastAsia"/>
          <w:color w:val="000000" w:themeColor="text1"/>
          <w14:textFill>
            <w14:solidFill>
              <w14:schemeClr w14:val="tx1"/>
            </w14:solidFill>
          </w14:textFill>
        </w:rPr>
        <w:t>成果文件。</w:t>
      </w:r>
    </w:p>
    <w:p>
      <w:pPr>
        <w:pStyle w:val="61"/>
        <w:spacing w:before="156" w:after="156"/>
        <w:rPr>
          <w:color w:val="000000" w:themeColor="text1"/>
          <w:highlight w:val="yellow"/>
          <w14:textFill>
            <w14:solidFill>
              <w14:schemeClr w14:val="tx1"/>
            </w14:solidFill>
          </w14:textFill>
        </w:rPr>
      </w:pPr>
      <w:r>
        <w:rPr>
          <w:color w:val="000000" w:themeColor="text1"/>
          <w14:textFill>
            <w14:solidFill>
              <w14:schemeClr w14:val="tx1"/>
            </w14:solidFill>
          </w14:textFill>
        </w:rPr>
        <w:t xml:space="preserve">表9.2.6 </w:t>
      </w:r>
      <w:r>
        <w:rPr>
          <w:rFonts w:hint="eastAsia"/>
          <w:color w:val="000000" w:themeColor="text1"/>
          <w14:textFill>
            <w14:solidFill>
              <w14:schemeClr w14:val="tx1"/>
            </w14:solidFill>
          </w14:textFill>
        </w:rPr>
        <w:t>施工BIM交付成果文件清单</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482"/>
        <w:gridCol w:w="2673"/>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55"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应用项</w:t>
            </w:r>
          </w:p>
        </w:tc>
        <w:tc>
          <w:tcPr>
            <w:tcW w:w="156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交付成果文件</w:t>
            </w:r>
          </w:p>
        </w:tc>
        <w:tc>
          <w:tcPr>
            <w:tcW w:w="1471"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常见数据格式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施工BIM应用策划</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施工BIM应用策划文件</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（招标要求、管理制度等）</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施工BIM应用准备</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施工BIM实施方案</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或施工BIM执行计划</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455"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施工深化</w:t>
            </w:r>
            <w:r>
              <w:rPr>
                <w:rFonts w:hint="eastAsia"/>
                <w:color w:val="000000" w:themeColor="text1"/>
                <w:kern w:val="0"/>
                <w:szCs w:val="21"/>
                <w14:textFill>
                  <w14:solidFill>
                    <w14:schemeClr w14:val="tx1"/>
                  </w14:solidFill>
                </w14:textFill>
              </w:rPr>
              <w:t>设计模型</w:t>
            </w:r>
          </w:p>
        </w:tc>
        <w:tc>
          <w:tcPr>
            <w:tcW w:w="1567"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施工深化</w:t>
            </w:r>
            <w:r>
              <w:rPr>
                <w:rFonts w:hint="eastAsia"/>
                <w:color w:val="000000" w:themeColor="text1"/>
                <w:kern w:val="0"/>
                <w:szCs w:val="21"/>
                <w14:textFill>
                  <w14:solidFill>
                    <w14:schemeClr w14:val="tx1"/>
                  </w14:solidFill>
                </w14:textFill>
              </w:rPr>
              <w:t>设计模型</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原始模型文件</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轻量化模型文件</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I</w:t>
            </w:r>
            <w:r>
              <w:rPr>
                <w:color w:val="000000" w:themeColor="text1"/>
                <w:kern w:val="0"/>
                <w:szCs w:val="21"/>
                <w14:textFill>
                  <w14:solidFill>
                    <w14:schemeClr w14:val="tx1"/>
                  </w14:solidFill>
                </w14:textFill>
              </w:rPr>
              <w:t>FC</w:t>
            </w:r>
            <w:r>
              <w:rPr>
                <w:rFonts w:hint="eastAsia"/>
                <w:color w:val="000000" w:themeColor="text1"/>
                <w:kern w:val="0"/>
                <w:szCs w:val="21"/>
                <w14:textFill>
                  <w14:solidFill>
                    <w14:schemeClr w14:val="tx1"/>
                  </w14:solidFill>
                </w14:textFill>
              </w:rPr>
              <w:t>模型文件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455"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w:t>
            </w:r>
            <w:r>
              <w:rPr>
                <w:rFonts w:hint="eastAsia"/>
                <w:color w:val="000000" w:themeColor="text1"/>
                <w:kern w:val="0"/>
                <w:szCs w:val="21"/>
                <w14:textFill>
                  <w14:solidFill>
                    <w14:schemeClr w14:val="tx1"/>
                  </w14:solidFill>
                </w14:textFill>
              </w:rPr>
              <w:t>应用模型</w:t>
            </w:r>
          </w:p>
        </w:tc>
        <w:tc>
          <w:tcPr>
            <w:tcW w:w="1567"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w:t>
            </w:r>
            <w:r>
              <w:rPr>
                <w:rFonts w:hint="eastAsia"/>
                <w:color w:val="000000" w:themeColor="text1"/>
                <w:kern w:val="0"/>
                <w:szCs w:val="21"/>
                <w14:textFill>
                  <w14:solidFill>
                    <w14:schemeClr w14:val="tx1"/>
                  </w14:solidFill>
                </w14:textFill>
              </w:rPr>
              <w:t>应用模型</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原始模型文件</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轻量化模型文件</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I</w:t>
            </w:r>
            <w:r>
              <w:rPr>
                <w:color w:val="000000" w:themeColor="text1"/>
                <w:kern w:val="0"/>
                <w:szCs w:val="21"/>
                <w14:textFill>
                  <w14:solidFill>
                    <w14:schemeClr w14:val="tx1"/>
                  </w14:solidFill>
                </w14:textFill>
              </w:rPr>
              <w:t>FC</w:t>
            </w:r>
            <w:r>
              <w:rPr>
                <w:rFonts w:hint="eastAsia"/>
                <w:color w:val="000000" w:themeColor="text1"/>
                <w:kern w:val="0"/>
                <w:szCs w:val="21"/>
                <w14:textFill>
                  <w14:solidFill>
                    <w14:schemeClr w14:val="tx1"/>
                  </w14:solidFill>
                </w14:textFill>
              </w:rPr>
              <w:t>模型文件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5</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碰撞检查</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碰撞检查</w:t>
            </w:r>
            <w:r>
              <w:rPr>
                <w:color w:val="000000" w:themeColor="text1"/>
                <w:kern w:val="0"/>
                <w:szCs w:val="21"/>
                <w14:textFill>
                  <w14:solidFill>
                    <w14:schemeClr w14:val="tx1"/>
                  </w14:solidFill>
                </w14:textFill>
              </w:rPr>
              <w:t>报告</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净空净高分析</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净高</w:t>
            </w:r>
            <w:r>
              <w:rPr>
                <w:color w:val="000000" w:themeColor="text1"/>
                <w:kern w:val="0"/>
                <w:szCs w:val="21"/>
                <w14:textFill>
                  <w14:solidFill>
                    <w14:schemeClr w14:val="tx1"/>
                  </w14:solidFill>
                </w14:textFill>
              </w:rPr>
              <w:t>分析报告</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净高分布图</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文档、图片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455"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施工深化</w:t>
            </w:r>
            <w:r>
              <w:rPr>
                <w:rFonts w:hint="eastAsia"/>
                <w:color w:val="000000" w:themeColor="text1"/>
                <w:kern w:val="0"/>
                <w:szCs w:val="21"/>
                <w14:textFill>
                  <w14:solidFill>
                    <w14:schemeClr w14:val="tx1"/>
                  </w14:solidFill>
                </w14:textFill>
              </w:rPr>
              <w:t>设计出图</w:t>
            </w:r>
          </w:p>
        </w:tc>
        <w:tc>
          <w:tcPr>
            <w:tcW w:w="1567"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施工深化</w:t>
            </w:r>
            <w:r>
              <w:rPr>
                <w:rFonts w:hint="eastAsia"/>
                <w:color w:val="000000" w:themeColor="text1"/>
                <w:kern w:val="0"/>
                <w:szCs w:val="21"/>
                <w14:textFill>
                  <w14:solidFill>
                    <w14:schemeClr w14:val="tx1"/>
                  </w14:solidFill>
                </w14:textFill>
              </w:rPr>
              <w:t>设计图纸</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图纸、文档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8</w:t>
            </w:r>
          </w:p>
        </w:tc>
        <w:tc>
          <w:tcPr>
            <w:tcW w:w="1455"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预留预埋</w:t>
            </w:r>
            <w:r>
              <w:rPr>
                <w:rFonts w:hint="eastAsia"/>
                <w:color w:val="000000" w:themeColor="text1"/>
                <w:kern w:val="0"/>
                <w:szCs w:val="21"/>
                <w14:textFill>
                  <w14:solidFill>
                    <w14:schemeClr w14:val="tx1"/>
                  </w14:solidFill>
                </w14:textFill>
              </w:rPr>
              <w:t>出图</w:t>
            </w:r>
          </w:p>
        </w:tc>
        <w:tc>
          <w:tcPr>
            <w:tcW w:w="1567"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预留预埋</w:t>
            </w:r>
            <w:r>
              <w:rPr>
                <w:rFonts w:hint="eastAsia"/>
                <w:color w:val="000000" w:themeColor="text1"/>
                <w:kern w:val="0"/>
                <w:szCs w:val="21"/>
                <w14:textFill>
                  <w14:solidFill>
                    <w14:schemeClr w14:val="tx1"/>
                  </w14:solidFill>
                </w14:textFill>
              </w:rPr>
              <w:t>图纸</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图纸、文档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color w:val="000000" w:themeColor="text1"/>
                <w14:textFill>
                  <w14:solidFill>
                    <w14:schemeClr w14:val="tx1"/>
                  </w14:solidFill>
                </w14:textFill>
              </w:rPr>
              <w:t>9</w:t>
            </w:r>
          </w:p>
        </w:tc>
        <w:tc>
          <w:tcPr>
            <w:tcW w:w="1455"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工程量</w:t>
            </w:r>
            <w:r>
              <w:rPr>
                <w:rFonts w:hint="eastAsia"/>
                <w:color w:val="000000" w:themeColor="text1"/>
                <w:kern w:val="0"/>
                <w:szCs w:val="21"/>
                <w14:textFill>
                  <w14:solidFill>
                    <w14:schemeClr w14:val="tx1"/>
                  </w14:solidFill>
                </w14:textFill>
              </w:rPr>
              <w:t>清单</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各专业</w:t>
            </w:r>
            <w:r>
              <w:rPr>
                <w:color w:val="000000" w:themeColor="text1"/>
                <w:kern w:val="0"/>
                <w:szCs w:val="21"/>
                <w14:textFill>
                  <w14:solidFill>
                    <w14:schemeClr w14:val="tx1"/>
                  </w14:solidFill>
                </w14:textFill>
              </w:rPr>
              <w:t>工程量</w:t>
            </w:r>
            <w:r>
              <w:rPr>
                <w:rFonts w:hint="eastAsia"/>
                <w:color w:val="000000" w:themeColor="text1"/>
                <w:kern w:val="0"/>
                <w:szCs w:val="21"/>
                <w14:textFill>
                  <w14:solidFill>
                    <w14:schemeClr w14:val="tx1"/>
                  </w14:solidFill>
                </w14:textFill>
              </w:rPr>
              <w:t>清单</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455"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w:t>
            </w:r>
            <w:r>
              <w:rPr>
                <w:rFonts w:hint="eastAsia"/>
                <w:color w:val="000000" w:themeColor="text1"/>
                <w:kern w:val="0"/>
                <w:szCs w:val="21"/>
                <w14:textFill>
                  <w14:solidFill>
                    <w14:schemeClr w14:val="tx1"/>
                  </w14:solidFill>
                </w14:textFill>
              </w:rPr>
              <w:t>场地布置</w:t>
            </w:r>
          </w:p>
        </w:tc>
        <w:tc>
          <w:tcPr>
            <w:tcW w:w="1567"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w:t>
            </w:r>
            <w:r>
              <w:rPr>
                <w:rFonts w:hint="eastAsia"/>
                <w:color w:val="000000" w:themeColor="text1"/>
                <w:kern w:val="0"/>
                <w:szCs w:val="21"/>
                <w14:textFill>
                  <w14:solidFill>
                    <w14:schemeClr w14:val="tx1"/>
                  </w14:solidFill>
                </w14:textFill>
              </w:rPr>
              <w:t>场地布置模拟动画</w:t>
            </w:r>
          </w:p>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w:t>
            </w:r>
            <w:r>
              <w:rPr>
                <w:rFonts w:hint="eastAsia"/>
                <w:color w:val="000000" w:themeColor="text1"/>
                <w:kern w:val="0"/>
                <w:szCs w:val="21"/>
                <w14:textFill>
                  <w14:solidFill>
                    <w14:schemeClr w14:val="tx1"/>
                  </w14:solidFill>
                </w14:textFill>
              </w:rPr>
              <w:t>场地布置模型图片</w:t>
            </w:r>
          </w:p>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w:t>
            </w:r>
            <w:r>
              <w:rPr>
                <w:rFonts w:hint="eastAsia"/>
                <w:color w:val="000000" w:themeColor="text1"/>
                <w:kern w:val="0"/>
                <w:szCs w:val="21"/>
                <w14:textFill>
                  <w14:solidFill>
                    <w14:schemeClr w14:val="tx1"/>
                  </w14:solidFill>
                </w14:textFill>
              </w:rPr>
              <w:t>场地布置优化图纸</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视频、图片、图纸、文档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施工模拟</w:t>
            </w:r>
          </w:p>
        </w:tc>
        <w:tc>
          <w:tcPr>
            <w:tcW w:w="1567" w:type="pct"/>
            <w:vAlign w:val="center"/>
          </w:tcPr>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w:t>
            </w:r>
            <w:r>
              <w:rPr>
                <w:rFonts w:hint="eastAsia"/>
                <w:color w:val="000000" w:themeColor="text1"/>
                <w:kern w:val="0"/>
                <w:szCs w:val="21"/>
                <w14:textFill>
                  <w14:solidFill>
                    <w14:schemeClr w14:val="tx1"/>
                  </w14:solidFill>
                </w14:textFill>
              </w:rPr>
              <w:t>组织模拟动画</w:t>
            </w:r>
          </w:p>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施工方案</w:t>
            </w:r>
            <w:r>
              <w:rPr>
                <w:rFonts w:hint="eastAsia"/>
                <w:color w:val="000000" w:themeColor="text1"/>
                <w:kern w:val="0"/>
                <w:szCs w:val="21"/>
                <w14:textFill>
                  <w14:solidFill>
                    <w14:schemeClr w14:val="tx1"/>
                  </w14:solidFill>
                </w14:textFill>
              </w:rPr>
              <w:t>模拟动画</w:t>
            </w:r>
          </w:p>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施工</w:t>
            </w:r>
            <w:r>
              <w:rPr>
                <w:rFonts w:hint="eastAsia"/>
                <w:color w:val="000000" w:themeColor="text1"/>
                <w:kern w:val="0"/>
                <w:szCs w:val="21"/>
                <w14:textFill>
                  <w14:solidFill>
                    <w14:schemeClr w14:val="tx1"/>
                  </w14:solidFill>
                </w14:textFill>
              </w:rPr>
              <w:t>工艺、工序模拟动画</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模拟分析报告、图片</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视频、图片、文档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预制加工</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模拟动画</w:t>
            </w:r>
          </w:p>
          <w:p>
            <w:pPr>
              <w:pStyle w:val="64"/>
              <w:rPr>
                <w:color w:val="000000" w:themeColor="text1"/>
                <w:kern w:val="0"/>
                <w:szCs w:val="21"/>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技术交底文件</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视频、文档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进度、预算与成本、</w:t>
            </w:r>
          </w:p>
          <w:p>
            <w:pPr>
              <w:pStyle w:val="64"/>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质量与安全管理</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模拟动画</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分析报告</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视频、文档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通用数据环境</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（BIM管理平台）</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账户密码、管理权限移交；</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平台数据、文件及数据库</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文档、数据库文件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竣工验收模型</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竣工验收模型</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原始模型文件</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轻量化模型文件</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I</w:t>
            </w:r>
            <w:r>
              <w:rPr>
                <w:color w:val="000000" w:themeColor="text1"/>
                <w:kern w:val="0"/>
                <w:szCs w:val="21"/>
                <w14:textFill>
                  <w14:solidFill>
                    <w14:schemeClr w14:val="tx1"/>
                  </w14:solidFill>
                </w14:textFill>
              </w:rPr>
              <w:t>FC</w:t>
            </w:r>
            <w:r>
              <w:rPr>
                <w:rFonts w:hint="eastAsia"/>
                <w:color w:val="000000" w:themeColor="text1"/>
                <w:kern w:val="0"/>
                <w:szCs w:val="21"/>
                <w14:textFill>
                  <w14:solidFill>
                    <w14:schemeClr w14:val="tx1"/>
                  </w14:solidFill>
                </w14:textFill>
              </w:rPr>
              <w:t>模型文件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7" w:type="pct"/>
            <w:vAlign w:val="center"/>
          </w:tcPr>
          <w:p>
            <w:pPr>
              <w:pStyle w:val="64"/>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455"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项目协调、项目汇报、</w:t>
            </w:r>
          </w:p>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项目宣传</w:t>
            </w:r>
          </w:p>
        </w:tc>
        <w:tc>
          <w:tcPr>
            <w:tcW w:w="1567"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会议纪要、汇报P</w:t>
            </w:r>
            <w:r>
              <w:rPr>
                <w:color w:val="000000" w:themeColor="text1"/>
                <w:kern w:val="0"/>
                <w:szCs w:val="21"/>
                <w14:textFill>
                  <w14:solidFill>
                    <w14:schemeClr w14:val="tx1"/>
                  </w14:solidFill>
                </w14:textFill>
              </w:rPr>
              <w:t>PT</w:t>
            </w:r>
            <w:r>
              <w:rPr>
                <w:rFonts w:hint="eastAsia"/>
                <w:color w:val="000000" w:themeColor="text1"/>
                <w:kern w:val="0"/>
                <w:szCs w:val="21"/>
                <w14:textFill>
                  <w14:solidFill>
                    <w14:schemeClr w14:val="tx1"/>
                  </w14:solidFill>
                </w14:textFill>
              </w:rPr>
              <w:t>、宣传视频等</w:t>
            </w:r>
          </w:p>
        </w:tc>
        <w:tc>
          <w:tcPr>
            <w:tcW w:w="1471" w:type="pct"/>
            <w:vAlign w:val="center"/>
          </w:tcPr>
          <w:p>
            <w:pPr>
              <w:pStyle w:val="64"/>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文档、视频</w:t>
            </w:r>
          </w:p>
        </w:tc>
      </w:tr>
    </w:tbl>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9.2.</w:t>
      </w:r>
      <w:r>
        <w:rPr>
          <w:b/>
          <w:bCs/>
          <w:color w:val="000000" w:themeColor="text1"/>
          <w:szCs w:val="28"/>
          <w14:textFill>
            <w14:solidFill>
              <w14:schemeClr w14:val="tx1"/>
            </w14:solidFill>
          </w14:textFill>
        </w:rPr>
        <w:t xml:space="preserve">7  </w:t>
      </w:r>
      <w:r>
        <w:rPr>
          <w:rFonts w:hint="eastAsia"/>
          <w:color w:val="000000" w:themeColor="text1"/>
          <w14:textFill>
            <w14:solidFill>
              <w14:schemeClr w14:val="tx1"/>
            </w14:solidFill>
          </w14:textFill>
        </w:rPr>
        <w:t>施工BIM交付成果应使用统一的分类、编码和命名规则，成果文件命名应简明且易于识别，格式应统一。</w:t>
      </w:r>
    </w:p>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9.2.</w:t>
      </w:r>
      <w:r>
        <w:rPr>
          <w:b/>
          <w:bCs/>
          <w:color w:val="000000" w:themeColor="text1"/>
          <w:szCs w:val="28"/>
          <w14:textFill>
            <w14:solidFill>
              <w14:schemeClr w14:val="tx1"/>
            </w14:solidFill>
          </w14:textFill>
        </w:rPr>
        <w:t xml:space="preserve">8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交付成果文件命名宜由项目名称、标段或区域名称、单体名称或代码、专业名称或代码、楼层名称或代码、成果名称和其他描述等字段组成，</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交付成果文件命名规则，可参考表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所示示例。</w:t>
      </w: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 xml:space="preserve">表1 </w:t>
      </w:r>
      <w:r>
        <w:rPr>
          <w:rFonts w:hint="eastAsia"/>
          <w:color w:val="000000" w:themeColor="text1"/>
          <w14:textFill>
            <w14:solidFill>
              <w14:schemeClr w14:val="tx1"/>
            </w14:solidFill>
          </w14:textFill>
        </w:rPr>
        <w:t>施工BIM交付成果文件</w:t>
      </w:r>
      <w:r>
        <w:rPr>
          <w:color w:val="000000" w:themeColor="text1"/>
          <w14:textFill>
            <w14:solidFill>
              <w14:schemeClr w14:val="tx1"/>
            </w14:solidFill>
          </w14:textFill>
        </w:rPr>
        <w:t>命名</w:t>
      </w:r>
      <w:r>
        <w:rPr>
          <w:rFonts w:hint="eastAsia"/>
          <w:color w:val="000000" w:themeColor="text1"/>
          <w14:textFill>
            <w14:solidFill>
              <w14:schemeClr w14:val="tx1"/>
            </w14:solidFill>
          </w14:textFill>
        </w:rPr>
        <w:t>示例</w:t>
      </w:r>
    </w:p>
    <w:tbl>
      <w:tblPr>
        <w:tblStyle w:val="31"/>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161"/>
        <w:gridCol w:w="1143"/>
        <w:gridCol w:w="1243"/>
        <w:gridCol w:w="1081"/>
        <w:gridCol w:w="173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20"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项目名称</w:t>
            </w:r>
          </w:p>
        </w:tc>
        <w:tc>
          <w:tcPr>
            <w:tcW w:w="709"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[标段或区域名称]</w:t>
            </w:r>
          </w:p>
        </w:tc>
        <w:tc>
          <w:tcPr>
            <w:tcW w:w="698"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w:t>
            </w:r>
            <w:r>
              <w:rPr>
                <w:i/>
                <w:color w:val="000000" w:themeColor="text1"/>
                <w14:textFill>
                  <w14:solidFill>
                    <w14:schemeClr w14:val="tx1"/>
                  </w14:solidFill>
                </w14:textFill>
              </w:rPr>
              <w:t>单体</w:t>
            </w:r>
            <w:r>
              <w:rPr>
                <w:rFonts w:hint="eastAsia"/>
                <w:i/>
                <w:color w:val="000000" w:themeColor="text1"/>
                <w14:textFill>
                  <w14:solidFill>
                    <w14:schemeClr w14:val="tx1"/>
                  </w14:solidFill>
                </w14:textFill>
              </w:rPr>
              <w:t>名称或代码]</w:t>
            </w:r>
          </w:p>
        </w:tc>
        <w:tc>
          <w:tcPr>
            <w:tcW w:w="714"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[专业名称或代码]</w:t>
            </w:r>
          </w:p>
        </w:tc>
        <w:tc>
          <w:tcPr>
            <w:tcW w:w="661"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w:t>
            </w:r>
            <w:r>
              <w:rPr>
                <w:i/>
                <w:color w:val="000000" w:themeColor="text1"/>
                <w14:textFill>
                  <w14:solidFill>
                    <w14:schemeClr w14:val="tx1"/>
                  </w14:solidFill>
                </w14:textFill>
              </w:rPr>
              <w:t>楼层</w:t>
            </w:r>
            <w:r>
              <w:rPr>
                <w:rFonts w:hint="eastAsia"/>
                <w:i/>
                <w:color w:val="000000" w:themeColor="text1"/>
                <w14:textFill>
                  <w14:solidFill>
                    <w14:schemeClr w14:val="tx1"/>
                  </w14:solidFill>
                </w14:textFill>
              </w:rPr>
              <w:t>名称或代码]</w:t>
            </w:r>
          </w:p>
        </w:tc>
        <w:tc>
          <w:tcPr>
            <w:tcW w:w="1047"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成果名称</w:t>
            </w:r>
          </w:p>
        </w:tc>
        <w:tc>
          <w:tcPr>
            <w:tcW w:w="551"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[其他描述]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20" w:type="pct"/>
            <w:vAlign w:val="center"/>
          </w:tcPr>
          <w:p>
            <w:pPr>
              <w:pStyle w:val="64"/>
              <w:rPr>
                <w:i/>
                <w:color w:val="000000" w:themeColor="text1"/>
                <w14:textFill>
                  <w14:solidFill>
                    <w14:schemeClr w14:val="tx1"/>
                  </w14:solidFill>
                </w14:textFill>
              </w:rPr>
            </w:pPr>
            <w:r>
              <w:rPr>
                <w:i/>
                <w:color w:val="000000" w:themeColor="text1"/>
                <w14:textFill>
                  <w14:solidFill>
                    <w14:schemeClr w14:val="tx1"/>
                  </w14:solidFill>
                </w14:textFill>
              </w:rPr>
              <w:t>____</w:t>
            </w:r>
            <w:r>
              <w:rPr>
                <w:rFonts w:hint="eastAsia"/>
                <w:i/>
                <w:color w:val="000000" w:themeColor="text1"/>
                <w14:textFill>
                  <w14:solidFill>
                    <w14:schemeClr w14:val="tx1"/>
                  </w14:solidFill>
                </w14:textFill>
              </w:rPr>
              <w:t>项目</w:t>
            </w:r>
          </w:p>
        </w:tc>
        <w:tc>
          <w:tcPr>
            <w:tcW w:w="709"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标段一/ A区</w:t>
            </w:r>
          </w:p>
        </w:tc>
        <w:tc>
          <w:tcPr>
            <w:tcW w:w="698"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地下室/办公楼</w:t>
            </w:r>
          </w:p>
        </w:tc>
        <w:tc>
          <w:tcPr>
            <w:tcW w:w="714"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建筑/结构/机电</w:t>
            </w:r>
          </w:p>
        </w:tc>
        <w:tc>
          <w:tcPr>
            <w:tcW w:w="661"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地下一层/一层</w:t>
            </w:r>
          </w:p>
        </w:tc>
        <w:tc>
          <w:tcPr>
            <w:tcW w:w="1047"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施工模拟动画/</w:t>
            </w:r>
          </w:p>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碰撞分析报告/</w:t>
            </w:r>
          </w:p>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净高分析图/</w:t>
            </w:r>
          </w:p>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工程量清单</w:t>
            </w:r>
          </w:p>
        </w:tc>
        <w:tc>
          <w:tcPr>
            <w:tcW w:w="551" w:type="pct"/>
            <w:vAlign w:val="center"/>
          </w:tcPr>
          <w:p>
            <w:pPr>
              <w:pStyle w:val="64"/>
              <w:rPr>
                <w:i/>
                <w:color w:val="000000" w:themeColor="text1"/>
                <w14:textFill>
                  <w14:solidFill>
                    <w14:schemeClr w14:val="tx1"/>
                  </w14:solidFill>
                </w14:textFill>
              </w:rPr>
            </w:pPr>
            <w:r>
              <w:rPr>
                <w:i/>
                <w:color w:val="000000" w:themeColor="text1"/>
                <w14:textFill>
                  <w14:solidFill>
                    <w14:schemeClr w14:val="tx1"/>
                  </w14:solidFill>
                </w14:textFill>
              </w:rPr>
              <w:t>V1.0</w:t>
            </w:r>
            <w:r>
              <w:rPr>
                <w:rFonts w:hint="eastAsia"/>
                <w:i/>
                <w:color w:val="000000" w:themeColor="text1"/>
                <w14:textFill>
                  <w14:solidFill>
                    <w14:schemeClr w14:val="tx1"/>
                  </w14:solidFill>
                </w14:textFill>
              </w:rPr>
              <w:t>、</w:t>
            </w:r>
          </w:p>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2</w:t>
            </w:r>
            <w:r>
              <w:rPr>
                <w:i/>
                <w:color w:val="000000" w:themeColor="text1"/>
                <w14:textFill>
                  <w14:solidFill>
                    <w14:schemeClr w14:val="tx1"/>
                  </w14:solidFill>
                </w14:textFill>
              </w:rPr>
              <w:t>0230401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20" w:type="pct"/>
            <w:vAlign w:val="center"/>
          </w:tcPr>
          <w:p>
            <w:pPr>
              <w:pStyle w:val="64"/>
              <w:rPr>
                <w:i/>
                <w:color w:val="000000" w:themeColor="text1"/>
                <w14:textFill>
                  <w14:solidFill>
                    <w14:schemeClr w14:val="tx1"/>
                  </w14:solidFill>
                </w14:textFill>
              </w:rPr>
            </w:pPr>
            <w:r>
              <w:rPr>
                <w:i/>
                <w:color w:val="000000" w:themeColor="text1"/>
                <w14:textFill>
                  <w14:solidFill>
                    <w14:schemeClr w14:val="tx1"/>
                  </w14:solidFill>
                </w14:textFill>
              </w:rPr>
              <w:t>____</w:t>
            </w:r>
            <w:r>
              <w:rPr>
                <w:rFonts w:hint="eastAsia"/>
                <w:i/>
                <w:color w:val="000000" w:themeColor="text1"/>
                <w14:textFill>
                  <w14:solidFill>
                    <w14:schemeClr w14:val="tx1"/>
                  </w14:solidFill>
                </w14:textFill>
              </w:rPr>
              <w:t>项目</w:t>
            </w:r>
          </w:p>
        </w:tc>
        <w:tc>
          <w:tcPr>
            <w:tcW w:w="709"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标段一/A区</w:t>
            </w:r>
          </w:p>
        </w:tc>
        <w:tc>
          <w:tcPr>
            <w:tcW w:w="698"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D</w:t>
            </w:r>
            <w:r>
              <w:rPr>
                <w:i/>
                <w:color w:val="000000" w:themeColor="text1"/>
                <w14:textFill>
                  <w14:solidFill>
                    <w14:schemeClr w14:val="tx1"/>
                  </w14:solidFill>
                </w14:textFill>
              </w:rPr>
              <w:t>XS</w:t>
            </w:r>
            <w:r>
              <w:rPr>
                <w:rFonts w:hint="eastAsia"/>
                <w:i/>
                <w:color w:val="000000" w:themeColor="text1"/>
                <w14:textFill>
                  <w14:solidFill>
                    <w14:schemeClr w14:val="tx1"/>
                  </w14:solidFill>
                </w14:textFill>
              </w:rPr>
              <w:t>/B</w:t>
            </w:r>
            <w:r>
              <w:rPr>
                <w:i/>
                <w:color w:val="000000" w:themeColor="text1"/>
                <w14:textFill>
                  <w14:solidFill>
                    <w14:schemeClr w14:val="tx1"/>
                  </w14:solidFill>
                </w14:textFill>
              </w:rPr>
              <w:t>GL</w:t>
            </w:r>
          </w:p>
        </w:tc>
        <w:tc>
          <w:tcPr>
            <w:tcW w:w="714"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A</w:t>
            </w:r>
            <w:r>
              <w:rPr>
                <w:i/>
                <w:color w:val="000000" w:themeColor="text1"/>
                <w14:textFill>
                  <w14:solidFill>
                    <w14:schemeClr w14:val="tx1"/>
                  </w14:solidFill>
                </w14:textFill>
              </w:rPr>
              <w:t>R</w:t>
            </w:r>
            <w:r>
              <w:rPr>
                <w:rFonts w:hint="eastAsia"/>
                <w:i/>
                <w:color w:val="000000" w:themeColor="text1"/>
                <w14:textFill>
                  <w14:solidFill>
                    <w14:schemeClr w14:val="tx1"/>
                  </w14:solidFill>
                </w14:textFill>
              </w:rPr>
              <w:t>/S</w:t>
            </w:r>
            <w:r>
              <w:rPr>
                <w:i/>
                <w:color w:val="000000" w:themeColor="text1"/>
                <w14:textFill>
                  <w14:solidFill>
                    <w14:schemeClr w14:val="tx1"/>
                  </w14:solidFill>
                </w14:textFill>
              </w:rPr>
              <w:t>T</w:t>
            </w:r>
            <w:r>
              <w:rPr>
                <w:rFonts w:hint="eastAsia"/>
                <w:i/>
                <w:color w:val="000000" w:themeColor="text1"/>
                <w14:textFill>
                  <w14:solidFill>
                    <w14:schemeClr w14:val="tx1"/>
                  </w14:solidFill>
                </w14:textFill>
              </w:rPr>
              <w:t>/M</w:t>
            </w:r>
            <w:r>
              <w:rPr>
                <w:i/>
                <w:color w:val="000000" w:themeColor="text1"/>
                <w14:textFill>
                  <w14:solidFill>
                    <w14:schemeClr w14:val="tx1"/>
                  </w14:solidFill>
                </w14:textFill>
              </w:rPr>
              <w:t>EP</w:t>
            </w:r>
          </w:p>
        </w:tc>
        <w:tc>
          <w:tcPr>
            <w:tcW w:w="661" w:type="pct"/>
            <w:vAlign w:val="center"/>
          </w:tcPr>
          <w:p>
            <w:pPr>
              <w:pStyle w:val="64"/>
              <w:rPr>
                <w:i/>
                <w:color w:val="000000" w:themeColor="text1"/>
                <w14:textFill>
                  <w14:solidFill>
                    <w14:schemeClr w14:val="tx1"/>
                  </w14:solidFill>
                </w14:textFill>
              </w:rPr>
            </w:pPr>
            <w:r>
              <w:rPr>
                <w:i/>
                <w:color w:val="000000" w:themeColor="text1"/>
                <w14:textFill>
                  <w14:solidFill>
                    <w14:schemeClr w14:val="tx1"/>
                  </w14:solidFill>
                </w14:textFill>
              </w:rPr>
              <w:t>B1/F1</w:t>
            </w:r>
          </w:p>
        </w:tc>
        <w:tc>
          <w:tcPr>
            <w:tcW w:w="1047" w:type="pct"/>
            <w:vAlign w:val="center"/>
          </w:tcPr>
          <w:p>
            <w:pPr>
              <w:pStyle w:val="64"/>
              <w:rPr>
                <w:i/>
                <w:color w:val="000000" w:themeColor="text1"/>
                <w14:textFill>
                  <w14:solidFill>
                    <w14:schemeClr w14:val="tx1"/>
                  </w14:solidFill>
                </w14:textFill>
              </w:rPr>
            </w:pPr>
            <w:r>
              <w:rPr>
                <w:rFonts w:hint="eastAsia"/>
                <w:i/>
                <w:color w:val="000000" w:themeColor="text1"/>
                <w14:textFill>
                  <w14:solidFill>
                    <w14:schemeClr w14:val="tx1"/>
                  </w14:solidFill>
                </w14:textFill>
              </w:rPr>
              <w:t>模型、图纸</w:t>
            </w:r>
          </w:p>
        </w:tc>
        <w:tc>
          <w:tcPr>
            <w:tcW w:w="551" w:type="pct"/>
            <w:vAlign w:val="center"/>
          </w:tcPr>
          <w:p>
            <w:pPr>
              <w:pStyle w:val="64"/>
              <w:rPr>
                <w:i/>
                <w:color w:val="000000" w:themeColor="text1"/>
                <w14:textFill>
                  <w14:solidFill>
                    <w14:schemeClr w14:val="tx1"/>
                  </w14:solidFill>
                </w14:textFill>
              </w:rPr>
            </w:pPr>
            <w:r>
              <w:rPr>
                <w:i/>
                <w:color w:val="000000" w:themeColor="text1"/>
                <w14:textFill>
                  <w14:solidFill>
                    <w14:schemeClr w14:val="tx1"/>
                  </w14:solidFill>
                </w14:textFill>
              </w:rPr>
              <w:t>.rvt/.dwg</w:t>
            </w:r>
          </w:p>
        </w:tc>
      </w:tr>
    </w:tbl>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注：以上字段中带[]表示可根据项目实际需要添加，如没有，可省略。施工B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交付成果文件中的项目名称、标段或区域名称、单体名称或代码、专业名称或代码、楼层名称或代码等宜在项目B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交付标准中明确，并在项目中统一执行。</w:t>
      </w:r>
    </w:p>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9.2.</w:t>
      </w:r>
      <w:r>
        <w:rPr>
          <w:b/>
          <w:bCs/>
          <w:color w:val="000000" w:themeColor="text1"/>
          <w:szCs w:val="28"/>
          <w14:textFill>
            <w14:solidFill>
              <w14:schemeClr w14:val="tx1"/>
            </w14:solidFill>
          </w14:textFill>
        </w:rPr>
        <w:t xml:space="preserve">9  </w:t>
      </w:r>
      <w:r>
        <w:rPr>
          <w:rFonts w:hint="eastAsia"/>
          <w:color w:val="000000" w:themeColor="text1"/>
          <w14:textFill>
            <w14:solidFill>
              <w14:schemeClr w14:val="tx1"/>
            </w14:solidFill>
          </w14:textFill>
        </w:rPr>
        <w:t>模型单元、成果文件夹及成果文件的命名应使用专业术语，命名宜符合下列规定:</w:t>
      </w:r>
    </w:p>
    <w:p>
      <w:pPr>
        <w:ind w:firstLine="306" w:firstLineChars="127"/>
        <w:rPr>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宜使用汉字、英文字符、数字、半角下划线“</w:t>
      </w:r>
      <w:r>
        <w:rPr>
          <w:color w:val="000000" w:themeColor="text1"/>
          <w14:textFill>
            <w14:solidFill>
              <w14:schemeClr w14:val="tx1"/>
            </w14:solidFill>
          </w14:textFill>
        </w:rPr>
        <w:t>_</w:t>
      </w:r>
      <w:r>
        <w:rPr>
          <w:rFonts w:hint="eastAsia"/>
          <w:color w:val="000000" w:themeColor="text1"/>
          <w14:textFill>
            <w14:solidFill>
              <w14:schemeClr w14:val="tx1"/>
            </w14:solidFill>
          </w14:textFill>
        </w:rPr>
        <w:t>” 和半角连字符“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的组合；</w:t>
      </w:r>
    </w:p>
    <w:p>
      <w:pPr>
        <w:ind w:firstLine="306" w:firstLineChars="127"/>
        <w:rPr>
          <w:color w:val="000000" w:themeColor="text1"/>
          <w14:textFill>
            <w14:solidFill>
              <w14:schemeClr w14:val="tx1"/>
            </w14:solidFill>
          </w14:textFill>
        </w:rPr>
      </w:pPr>
      <w:r>
        <w:rPr>
          <w:b/>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字段内部组合宜使用半角连字符“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”，字段之间宜使用半角下划线“</w:t>
      </w:r>
      <w:r>
        <w:rPr>
          <w:color w:val="000000" w:themeColor="text1"/>
          <w14:textFill>
            <w14:solidFill>
              <w14:schemeClr w14:val="tx1"/>
            </w14:solidFill>
          </w14:textFill>
        </w:rPr>
        <w:t>_</w:t>
      </w:r>
      <w:r>
        <w:rPr>
          <w:rFonts w:hint="eastAsia"/>
          <w:color w:val="000000" w:themeColor="text1"/>
          <w14:textFill>
            <w14:solidFill>
              <w14:schemeClr w14:val="tx1"/>
            </w14:solidFill>
          </w14:textFill>
        </w:rPr>
        <w:t>” 分隔；</w:t>
      </w:r>
    </w:p>
    <w:p>
      <w:pPr>
        <w:ind w:firstLine="306" w:firstLineChars="127"/>
        <w:rPr>
          <w:color w:val="000000" w:themeColor="text1"/>
          <w14:textFill>
            <w14:solidFill>
              <w14:schemeClr w14:val="tx1"/>
            </w14:solidFill>
          </w14:textFill>
        </w:rPr>
      </w:pPr>
      <w:r>
        <w:rPr>
          <w:b/>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各字符之间、符号之间、字符与符号之间均不宜留空格。</w:t>
      </w:r>
    </w:p>
    <w:p>
      <w:pPr>
        <w:pStyle w:val="5"/>
        <w:rPr>
          <w:rFonts w:ascii="黑体" w:hAnsi="黑体" w:eastAsia="黑体" w:cs="黑体"/>
          <w:bCs/>
          <w:color w:val="000000" w:themeColor="text1"/>
          <w14:textFill>
            <w14:solidFill>
              <w14:schemeClr w14:val="tx1"/>
            </w14:solidFill>
          </w14:textFill>
        </w:rPr>
      </w:pPr>
      <w:bookmarkStart w:id="74" w:name="_Toc131954277"/>
      <w:bookmarkStart w:id="75" w:name="_Toc22745"/>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成果交付与验收</w:t>
      </w:r>
      <w:bookmarkEnd w:id="74"/>
      <w:bookmarkEnd w:id="75"/>
    </w:p>
    <w:p>
      <w:pPr>
        <w:rPr>
          <w:bCs/>
          <w:color w:val="000000" w:themeColor="text1"/>
          <w:szCs w:val="28"/>
          <w14:textFill>
            <w14:solidFill>
              <w14:schemeClr w14:val="tx1"/>
            </w14:solidFill>
          </w14:textFill>
        </w:rPr>
      </w:pPr>
      <w:r>
        <w:rPr>
          <w:rFonts w:hint="eastAsia"/>
          <w:b/>
          <w:bCs/>
          <w:color w:val="000000" w:themeColor="text1"/>
          <w:szCs w:val="28"/>
          <w14:textFill>
            <w14:solidFill>
              <w14:schemeClr w14:val="tx1"/>
            </w14:solidFill>
          </w14:textFill>
        </w:rPr>
        <w:t>9.3.</w:t>
      </w:r>
      <w:r>
        <w:rPr>
          <w:b/>
          <w:bCs/>
          <w:color w:val="000000" w:themeColor="text1"/>
          <w:szCs w:val="28"/>
          <w14:textFill>
            <w14:solidFill>
              <w14:schemeClr w14:val="tx1"/>
            </w14:solidFill>
          </w14:textFill>
        </w:rPr>
        <w:t>1</w:t>
      </w:r>
      <w:r>
        <w:rPr>
          <w:bCs/>
          <w:color w:val="000000" w:themeColor="text1"/>
          <w:szCs w:val="28"/>
          <w14:textFill>
            <w14:solidFill>
              <w14:schemeClr w14:val="tx1"/>
            </w14:solidFill>
          </w14:textFill>
        </w:rPr>
        <w:t xml:space="preserve">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w:t>
      </w:r>
      <w:r>
        <w:rPr>
          <w:rFonts w:hint="eastAsia"/>
          <w:color w:val="000000" w:themeColor="text1"/>
          <w:szCs w:val="21"/>
          <w14:textFill>
            <w14:solidFill>
              <w14:schemeClr w14:val="tx1"/>
            </w14:solidFill>
          </w14:textFill>
        </w:rPr>
        <w:t>应满足施工现场的进度要求，阶段成果应按规定的时间节点进行交付，</w:t>
      </w:r>
      <w:r>
        <w:rPr>
          <w:rFonts w:hint="eastAsia"/>
          <w:bCs/>
          <w:color w:val="000000" w:themeColor="text1"/>
          <w:szCs w:val="28"/>
          <w14:textFill>
            <w14:solidFill>
              <w14:schemeClr w14:val="tx1"/>
            </w14:solidFill>
          </w14:textFill>
        </w:rPr>
        <w:t>竣工验收</w:t>
      </w:r>
      <w:r>
        <w:rPr>
          <w:rFonts w:hint="eastAsia"/>
          <w:color w:val="000000" w:themeColor="text1"/>
          <w14:textFill>
            <w14:solidFill>
              <w14:schemeClr w14:val="tx1"/>
            </w14:solidFill>
          </w14:textFill>
        </w:rPr>
        <w:t>模型与成果应随工程项目竣工验收档案同步移交。</w:t>
      </w:r>
    </w:p>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9.3.</w:t>
      </w:r>
      <w:r>
        <w:rPr>
          <w:b/>
          <w:bCs/>
          <w:color w:val="000000" w:themeColor="text1"/>
          <w:szCs w:val="28"/>
          <w14:textFill>
            <w14:solidFill>
              <w14:schemeClr w14:val="tx1"/>
            </w14:solidFill>
          </w14:textFill>
        </w:rPr>
        <w:t xml:space="preserve">2  </w:t>
      </w:r>
      <w:r>
        <w:rPr>
          <w:rFonts w:hint="eastAsia"/>
          <w:color w:val="000000" w:themeColor="text1"/>
          <w14:textFill>
            <w14:solidFill>
              <w14:schemeClr w14:val="tx1"/>
            </w14:solidFill>
          </w14:textFill>
        </w:rPr>
        <w:t>应由建设单位组织，设计、施工、监理等参建单位参与，按照项目合同约定的标准要求施工</w:t>
      </w:r>
      <w:r>
        <w:rPr>
          <w:color w:val="000000" w:themeColor="text1"/>
          <w14:textFill>
            <w14:solidFill>
              <w14:schemeClr w14:val="tx1"/>
            </w14:solidFill>
          </w14:textFill>
        </w:rPr>
        <w:t>BIM</w:t>
      </w:r>
      <w:r>
        <w:rPr>
          <w:rFonts w:hint="eastAsia"/>
          <w:color w:val="000000" w:themeColor="text1"/>
          <w14:textFill>
            <w14:solidFill>
              <w14:schemeClr w14:val="tx1"/>
            </w14:solidFill>
          </w14:textFill>
        </w:rPr>
        <w:t>成果交付后进行审查与验收。</w:t>
      </w:r>
    </w:p>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9.3.</w:t>
      </w:r>
      <w:r>
        <w:rPr>
          <w:b/>
          <w:bCs/>
          <w:color w:val="000000" w:themeColor="text1"/>
          <w:szCs w:val="28"/>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交付成果审查内容应包括及时性、完整性、准确性、完备性，以及是否满足项目合同及项目BIM标准对成果内容与交付深度的要求。</w:t>
      </w:r>
    </w:p>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9.3.</w:t>
      </w:r>
      <w:r>
        <w:rPr>
          <w:b/>
          <w:bCs/>
          <w:color w:val="000000" w:themeColor="text1"/>
          <w:szCs w:val="28"/>
          <w14:textFill>
            <w14:solidFill>
              <w14:schemeClr w14:val="tx1"/>
            </w14:solidFill>
          </w14:textFill>
        </w:rPr>
        <w:t>4</w:t>
      </w:r>
      <w:r>
        <w:rPr>
          <w:rFonts w:hint="eastAsia"/>
          <w:b/>
          <w:bCs/>
          <w:color w:val="000000" w:themeColor="text1"/>
          <w:szCs w:val="28"/>
          <w14:textFill>
            <w14:solidFill>
              <w14:schemeClr w14:val="tx1"/>
            </w14:solidFill>
          </w14:textFill>
        </w:rPr>
        <w:t xml:space="preserve"> </w:t>
      </w:r>
      <w:r>
        <w:rPr>
          <w:b/>
          <w:bCs/>
          <w:color w:val="000000" w:themeColor="text1"/>
          <w:szCs w:val="28"/>
          <w14:textFill>
            <w14:solidFill>
              <w14:schemeClr w14:val="tx1"/>
            </w14:solidFill>
          </w14:textFill>
        </w:rPr>
        <w:t xml:space="preserve"> </w:t>
      </w:r>
      <w:r>
        <w:rPr>
          <w:rFonts w:hint="eastAsia"/>
          <w:color w:val="000000" w:themeColor="text1"/>
          <w14:textFill>
            <w14:solidFill>
              <w14:schemeClr w14:val="tx1"/>
            </w14:solidFill>
          </w14:textFill>
        </w:rPr>
        <w:t>施工模型应以模型与图纸表述一致、模型与现场实体一致的原则控制模型成果的质量。</w:t>
      </w:r>
    </w:p>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9.3.</w:t>
      </w:r>
      <w:r>
        <w:rPr>
          <w:b/>
          <w:bCs/>
          <w:color w:val="000000" w:themeColor="text1"/>
          <w:szCs w:val="28"/>
          <w14:textFill>
            <w14:solidFill>
              <w14:schemeClr w14:val="tx1"/>
            </w14:solidFill>
          </w14:textFill>
        </w:rPr>
        <w:t xml:space="preserve">5  </w:t>
      </w:r>
      <w:r>
        <w:rPr>
          <w:rFonts w:hint="eastAsia"/>
          <w:color w:val="000000" w:themeColor="text1"/>
          <w14:textFill>
            <w14:solidFill>
              <w14:schemeClr w14:val="tx1"/>
            </w14:solidFill>
          </w14:textFill>
        </w:rPr>
        <w:t>审查</w:t>
      </w:r>
      <w:r>
        <w:rPr>
          <w:rFonts w:hint="eastAsia"/>
          <w:bCs/>
          <w:color w:val="000000" w:themeColor="text1"/>
          <w:szCs w:val="28"/>
          <w14:textFill>
            <w14:solidFill>
              <w14:schemeClr w14:val="tx1"/>
            </w14:solidFill>
          </w14:textFill>
        </w:rPr>
        <w:t>施工B</w:t>
      </w:r>
      <w:r>
        <w:rPr>
          <w:bCs/>
          <w:color w:val="000000" w:themeColor="text1"/>
          <w:szCs w:val="28"/>
          <w14:textFill>
            <w14:solidFill>
              <w14:schemeClr w14:val="tx1"/>
            </w14:solidFill>
          </w14:textFill>
        </w:rPr>
        <w:t>IM</w:t>
      </w:r>
      <w:r>
        <w:rPr>
          <w:rFonts w:hint="eastAsia"/>
          <w:color w:val="000000" w:themeColor="text1"/>
          <w:szCs w:val="21"/>
          <w14:textFill>
            <w14:solidFill>
              <w14:schemeClr w14:val="tx1"/>
            </w14:solidFill>
          </w14:textFill>
        </w:rPr>
        <w:t>交付成果</w:t>
      </w:r>
      <w:r>
        <w:rPr>
          <w:rFonts w:hint="eastAsia"/>
          <w:color w:val="000000" w:themeColor="text1"/>
          <w14:textFill>
            <w14:solidFill>
              <w14:schemeClr w14:val="tx1"/>
            </w14:solidFill>
          </w14:textFill>
        </w:rPr>
        <w:t>时，发现问题应出具问题报告，反馈给提交方进行整改，并重新提交和审查。</w:t>
      </w:r>
    </w:p>
    <w:p>
      <w:pPr>
        <w:rPr>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9.3.</w:t>
      </w:r>
      <w:r>
        <w:rPr>
          <w:b/>
          <w:bCs/>
          <w:color w:val="000000" w:themeColor="text1"/>
          <w:szCs w:val="28"/>
          <w14:textFill>
            <w14:solidFill>
              <w14:schemeClr w14:val="tx1"/>
            </w14:solidFill>
          </w14:textFill>
        </w:rPr>
        <w:t xml:space="preserve">6 </w:t>
      </w:r>
      <w:r>
        <w:rPr>
          <w:rFonts w:hint="eastAsia"/>
          <w:bCs/>
          <w:color w:val="000000" w:themeColor="text1"/>
          <w:szCs w:val="28"/>
          <w14:textFill>
            <w14:solidFill>
              <w14:schemeClr w14:val="tx1"/>
            </w14:solidFill>
          </w14:textFill>
        </w:rPr>
        <w:t>施工B</w:t>
      </w:r>
      <w:r>
        <w:rPr>
          <w:bCs/>
          <w:color w:val="000000" w:themeColor="text1"/>
          <w:szCs w:val="28"/>
          <w14:textFill>
            <w14:solidFill>
              <w14:schemeClr w14:val="tx1"/>
            </w14:solidFill>
          </w14:textFill>
        </w:rPr>
        <w:t>IM</w:t>
      </w:r>
      <w:r>
        <w:rPr>
          <w:rFonts w:hint="eastAsia"/>
          <w:color w:val="000000" w:themeColor="text1"/>
          <w:szCs w:val="21"/>
          <w14:textFill>
            <w14:solidFill>
              <w14:schemeClr w14:val="tx1"/>
            </w14:solidFill>
          </w14:textFill>
        </w:rPr>
        <w:t>交付成果</w:t>
      </w:r>
      <w:r>
        <w:rPr>
          <w:rFonts w:hint="eastAsia"/>
          <w:color w:val="000000" w:themeColor="text1"/>
          <w14:textFill>
            <w14:solidFill>
              <w14:schemeClr w14:val="tx1"/>
            </w14:solidFill>
          </w14:textFill>
        </w:rPr>
        <w:t>审查合格后应办理移交手续，移交接收的</w:t>
      </w:r>
      <w:r>
        <w:rPr>
          <w:rFonts w:hint="eastAsia"/>
          <w:color w:val="000000" w:themeColor="text1"/>
          <w:szCs w:val="21"/>
          <w14:textFill>
            <w14:solidFill>
              <w14:schemeClr w14:val="tx1"/>
            </w14:solidFill>
          </w14:textFill>
        </w:rPr>
        <w:t>成果</w:t>
      </w:r>
      <w:r>
        <w:rPr>
          <w:rFonts w:hint="eastAsia"/>
          <w:color w:val="000000" w:themeColor="text1"/>
          <w14:textFill>
            <w14:solidFill>
              <w14:schemeClr w14:val="tx1"/>
            </w14:solidFill>
          </w14:textFill>
        </w:rPr>
        <w:t>文件应进行归档，作为工程项目的数字资产。</w:t>
      </w:r>
    </w:p>
    <w:p>
      <w:pPr>
        <w:pStyle w:val="2"/>
        <w:rPr>
          <w:color w:val="000000" w:themeColor="text1"/>
          <w14:textFill>
            <w14:solidFill>
              <w14:schemeClr w14:val="tx1"/>
            </w14:solidFill>
          </w14:textFill>
        </w:rPr>
      </w:pPr>
      <w:r>
        <w:rPr>
          <w:rFonts w:hint="eastAsia" w:ascii="Times New Roman" w:hAnsi="Times New Roman" w:cs="Times New Roman"/>
          <w:b/>
          <w:bCs/>
          <w:color w:val="000000" w:themeColor="text1"/>
          <w:szCs w:val="28"/>
          <w14:textFill>
            <w14:solidFill>
              <w14:schemeClr w14:val="tx1"/>
            </w14:solidFill>
          </w14:textFill>
        </w:rPr>
        <w:t>9.3.</w:t>
      </w:r>
      <w:r>
        <w:rPr>
          <w:rFonts w:ascii="Times New Roman" w:hAnsi="Times New Roman" w:cs="Times New Roman"/>
          <w:b/>
          <w:bCs/>
          <w:color w:val="000000" w:themeColor="text1"/>
          <w:szCs w:val="28"/>
          <w14:textFill>
            <w14:solidFill>
              <w14:schemeClr w14:val="tx1"/>
            </w14:solidFill>
          </w14:textFill>
        </w:rPr>
        <w:t xml:space="preserve">7  </w:t>
      </w:r>
      <w:r>
        <w:rPr>
          <w:rFonts w:hint="eastAsia"/>
          <w:color w:val="000000" w:themeColor="text1"/>
          <w14:textFill>
            <w14:solidFill>
              <w14:schemeClr w14:val="tx1"/>
            </w14:solidFill>
          </w14:textFill>
        </w:rPr>
        <w:t>交付方与接收方共同签订移交接收单，附交付成果清单、纸版文件、电子文件及其他相关文件。</w:t>
      </w:r>
    </w:p>
    <w:p>
      <w:pPr>
        <w:spacing w:line="360" w:lineRule="auto"/>
        <w:rPr>
          <w:color w:val="000000" w:themeColor="text1"/>
          <w:szCs w:val="21"/>
          <w14:textFill>
            <w14:solidFill>
              <w14:schemeClr w14:val="tx1"/>
            </w14:solidFill>
          </w14:textFill>
        </w:rPr>
      </w:pPr>
      <w:r>
        <w:rPr>
          <w:b/>
          <w:bCs/>
          <w:color w:val="000000" w:themeColor="text1"/>
          <w:szCs w:val="28"/>
          <w14:textFill>
            <w14:solidFill>
              <w14:schemeClr w14:val="tx1"/>
            </w14:solidFill>
          </w14:textFill>
        </w:rPr>
        <w:t xml:space="preserve">9.3.8  </w:t>
      </w:r>
      <w:r>
        <w:rPr>
          <w:rFonts w:hint="eastAsia"/>
          <w:bCs/>
          <w:color w:val="000000" w:themeColor="text1"/>
          <w:szCs w:val="28"/>
          <w14:textFill>
            <w14:solidFill>
              <w14:schemeClr w14:val="tx1"/>
            </w14:solidFill>
          </w14:textFill>
        </w:rPr>
        <w:t>施工B</w:t>
      </w:r>
      <w:r>
        <w:rPr>
          <w:bCs/>
          <w:color w:val="000000" w:themeColor="text1"/>
          <w:szCs w:val="28"/>
          <w14:textFill>
            <w14:solidFill>
              <w14:schemeClr w14:val="tx1"/>
            </w14:solidFill>
          </w14:textFill>
        </w:rPr>
        <w:t>IM</w:t>
      </w:r>
      <w:r>
        <w:rPr>
          <w:rFonts w:hint="eastAsia"/>
          <w:color w:val="000000" w:themeColor="text1"/>
          <w:szCs w:val="21"/>
          <w14:textFill>
            <w14:solidFill>
              <w14:schemeClr w14:val="tx1"/>
            </w14:solidFill>
          </w14:textFill>
        </w:rPr>
        <w:t>交付成果清单应包括文件名称、格式、描述、版本、修改日期及其他信息。</w:t>
      </w:r>
    </w:p>
    <w:p>
      <w:pPr>
        <w:pStyle w:val="2"/>
        <w:rPr>
          <w:color w:val="000000" w:themeColor="text1"/>
          <w14:textFill>
            <w14:solidFill>
              <w14:schemeClr w14:val="tx1"/>
            </w14:solidFill>
          </w14:textFill>
        </w:rPr>
      </w:pPr>
      <w:r>
        <w:rPr>
          <w:rFonts w:hint="eastAsia" w:ascii="Times New Roman" w:hAnsi="Times New Roman" w:cs="Times New Roman"/>
          <w:b/>
          <w:bCs/>
          <w:color w:val="000000" w:themeColor="text1"/>
          <w:szCs w:val="28"/>
          <w14:textFill>
            <w14:solidFill>
              <w14:schemeClr w14:val="tx1"/>
            </w14:solidFill>
          </w14:textFill>
        </w:rPr>
        <w:t>9.3.</w:t>
      </w:r>
      <w:r>
        <w:rPr>
          <w:rFonts w:ascii="Times New Roman" w:hAnsi="Times New Roman" w:cs="Times New Roman"/>
          <w:b/>
          <w:bCs/>
          <w:color w:val="000000" w:themeColor="text1"/>
          <w:szCs w:val="28"/>
          <w14:textFill>
            <w14:solidFill>
              <w14:schemeClr w14:val="tx1"/>
            </w14:solidFill>
          </w14:textFill>
        </w:rPr>
        <w:t xml:space="preserve">9  </w:t>
      </w:r>
      <w:r>
        <w:rPr>
          <w:rFonts w:hint="eastAsia" w:ascii="Times New Roman" w:hAnsi="Times New Roman" w:cs="Times New Roman"/>
          <w:bCs/>
          <w:color w:val="000000" w:themeColor="text1"/>
          <w:szCs w:val="28"/>
          <w14:textFill>
            <w14:solidFill>
              <w14:schemeClr w14:val="tx1"/>
            </w14:solidFill>
          </w14:textFill>
        </w:rPr>
        <w:t>竣工验收交付时，宜将通用数据环境、</w:t>
      </w:r>
      <w:r>
        <w:rPr>
          <w:rFonts w:hint="eastAsia"/>
          <w:color w:val="000000" w:themeColor="text1"/>
          <w14:textFill>
            <w14:solidFill>
              <w14:schemeClr w14:val="tx1"/>
            </w14:solidFill>
          </w14:textFill>
        </w:rPr>
        <w:t>BIM管理平台上的数据、文件以数据库形式全部导出，进行交付和归档。并依据合同要求移交通用数据环境的管理权限。</w:t>
      </w:r>
    </w:p>
    <w:p>
      <w:pPr>
        <w:pStyle w:val="59"/>
        <w:ind w:right="262"/>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【条文说明】根据合约要求，在竣工移交时通用数据环境可能关闭或需要移交管理权限给建设单位。</w:t>
      </w:r>
    </w:p>
    <w:p>
      <w:pPr>
        <w:pStyle w:val="5"/>
        <w:rPr>
          <w:color w:val="000000" w:themeColor="text1"/>
          <w14:textFill>
            <w14:solidFill>
              <w14:schemeClr w14:val="tx1"/>
            </w14:solidFill>
          </w14:textFill>
        </w:rPr>
      </w:pPr>
      <w:bookmarkStart w:id="76" w:name="_Toc131954278"/>
      <w:bookmarkStart w:id="77" w:name="_Toc3177"/>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成果交付形式</w:t>
      </w:r>
      <w:bookmarkEnd w:id="76"/>
      <w:bookmarkEnd w:id="77"/>
    </w:p>
    <w:p>
      <w:pPr>
        <w:spacing w:line="360" w:lineRule="auto"/>
        <w:rPr>
          <w:color w:val="000000" w:themeColor="text1"/>
          <w14:textFill>
            <w14:solidFill>
              <w14:schemeClr w14:val="tx1"/>
            </w14:solidFill>
          </w14:textFill>
        </w:rPr>
      </w:pPr>
      <w:r>
        <w:rPr>
          <w:b/>
          <w:bCs/>
          <w:color w:val="000000" w:themeColor="text1"/>
          <w:szCs w:val="28"/>
          <w14:textFill>
            <w14:solidFill>
              <w14:schemeClr w14:val="tx1"/>
            </w14:solidFill>
          </w14:textFill>
        </w:rPr>
        <w:t xml:space="preserve">9.4.1  </w:t>
      </w:r>
      <w:r>
        <w:rPr>
          <w:rFonts w:hint="eastAsia"/>
          <w:color w:val="000000" w:themeColor="text1"/>
          <w14:textFill>
            <w14:solidFill>
              <w14:schemeClr w14:val="tx1"/>
            </w14:solidFill>
          </w14:textFill>
        </w:rPr>
        <w:t>施工B</w:t>
      </w:r>
      <w:r>
        <w:rPr>
          <w:color w:val="000000" w:themeColor="text1"/>
          <w14:textFill>
            <w14:solidFill>
              <w14:schemeClr w14:val="tx1"/>
            </w14:solidFill>
          </w14:textFill>
        </w:rPr>
        <w:t>IM</w:t>
      </w:r>
      <w:r>
        <w:rPr>
          <w:rFonts w:hint="eastAsia"/>
          <w:color w:val="000000" w:themeColor="text1"/>
          <w14:textFill>
            <w14:solidFill>
              <w14:schemeClr w14:val="tx1"/>
            </w14:solidFill>
          </w14:textFill>
        </w:rPr>
        <w:t>交付成果宜采用电子文件进行交付，宜用</w:t>
      </w:r>
      <w:r>
        <w:rPr>
          <w:color w:val="000000" w:themeColor="text1"/>
          <w14:textFill>
            <w14:solidFill>
              <w14:schemeClr w14:val="tx1"/>
            </w14:solidFill>
          </w14:textFill>
        </w:rPr>
        <w:t>光盘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U盘</w:t>
      </w:r>
      <w:r>
        <w:rPr>
          <w:rFonts w:hint="eastAsia"/>
          <w:color w:val="000000" w:themeColor="text1"/>
          <w14:textFill>
            <w14:solidFill>
              <w14:schemeClr w14:val="tx1"/>
            </w14:solidFill>
          </w14:textFill>
        </w:rPr>
        <w:t>、移动硬盘</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离线物理</w:t>
      </w:r>
      <w:r>
        <w:rPr>
          <w:color w:val="000000" w:themeColor="text1"/>
          <w14:textFill>
            <w14:solidFill>
              <w14:schemeClr w14:val="tx1"/>
            </w14:solidFill>
          </w14:textFill>
        </w:rPr>
        <w:t>数据储存载体存储文件，</w:t>
      </w:r>
      <w:r>
        <w:rPr>
          <w:rFonts w:hint="eastAsia"/>
          <w:color w:val="000000" w:themeColor="text1"/>
          <w14:textFill>
            <w14:solidFill>
              <w14:schemeClr w14:val="tx1"/>
            </w14:solidFill>
          </w14:textFill>
        </w:rPr>
        <w:t>内附成果文件</w:t>
      </w:r>
      <w:r>
        <w:rPr>
          <w:color w:val="000000" w:themeColor="text1"/>
          <w14:textFill>
            <w14:solidFill>
              <w14:schemeClr w14:val="tx1"/>
            </w14:solidFill>
          </w14:textFill>
        </w:rPr>
        <w:t>说明电子文档</w:t>
      </w:r>
      <w:r>
        <w:rPr>
          <w:rFonts w:hint="eastAsia"/>
          <w:color w:val="000000" w:themeColor="text1"/>
          <w14:textFill>
            <w14:solidFill>
              <w14:schemeClr w14:val="tx1"/>
            </w14:solidFill>
          </w14:textFill>
        </w:rPr>
        <w:t>，外贴成果文件说明标签</w:t>
      </w:r>
      <w:r>
        <w:rPr>
          <w:color w:val="000000" w:themeColor="text1"/>
          <w14:textFill>
            <w14:solidFill>
              <w14:schemeClr w14:val="tx1"/>
            </w14:solidFill>
          </w14:textFill>
        </w:rPr>
        <w:t>。</w:t>
      </w:r>
    </w:p>
    <w:p>
      <w:pPr>
        <w:pStyle w:val="2"/>
        <w:rPr>
          <w:color w:val="000000" w:themeColor="text1"/>
          <w14:textFill>
            <w14:solidFill>
              <w14:schemeClr w14:val="tx1"/>
            </w14:solidFill>
          </w14:textFill>
        </w:rPr>
      </w:pPr>
      <w:r>
        <w:rPr>
          <w:rFonts w:ascii="Times New Roman" w:hAnsi="Times New Roman" w:cs="Times New Roman"/>
          <w:b/>
          <w:bCs/>
          <w:color w:val="000000" w:themeColor="text1"/>
          <w:szCs w:val="28"/>
          <w14:textFill>
            <w14:solidFill>
              <w14:schemeClr w14:val="tx1"/>
            </w14:solidFill>
          </w14:textFill>
        </w:rPr>
        <w:t xml:space="preserve">9.4.2  </w:t>
      </w:r>
      <w:r>
        <w:rPr>
          <w:rFonts w:hint="eastAsia"/>
          <w:color w:val="000000" w:themeColor="text1"/>
          <w14:textFill>
            <w14:solidFill>
              <w14:schemeClr w14:val="tx1"/>
            </w14:solidFill>
          </w14:textFill>
        </w:rPr>
        <w:t>成果文件说明文档或标签宜体现项目名称、移交单位、移交人、移交时间和成果内容描述等信息。</w:t>
      </w:r>
    </w:p>
    <w:p>
      <w:pPr>
        <w:spacing w:line="360" w:lineRule="auto"/>
        <w:rPr>
          <w:color w:val="000000" w:themeColor="text1"/>
          <w14:textFill>
            <w14:solidFill>
              <w14:schemeClr w14:val="tx1"/>
            </w14:solidFill>
          </w14:textFill>
        </w:rPr>
      </w:pPr>
      <w:r>
        <w:rPr>
          <w:b/>
          <w:bCs/>
          <w:color w:val="000000" w:themeColor="text1"/>
          <w:szCs w:val="28"/>
          <w14:textFill>
            <w14:solidFill>
              <w14:schemeClr w14:val="tx1"/>
            </w14:solidFill>
          </w14:textFill>
        </w:rPr>
        <w:t xml:space="preserve">9.4.3  </w:t>
      </w:r>
      <w:r>
        <w:rPr>
          <w:rFonts w:hint="eastAsia"/>
          <w:bCs/>
          <w:color w:val="000000" w:themeColor="text1"/>
          <w:szCs w:val="28"/>
          <w14:textFill>
            <w14:solidFill>
              <w14:schemeClr w14:val="tx1"/>
            </w14:solidFill>
          </w14:textFill>
        </w:rPr>
        <w:t>如需交付其他</w:t>
      </w:r>
      <w:r>
        <w:rPr>
          <w:color w:val="000000" w:themeColor="text1"/>
          <w14:textFill>
            <w14:solidFill>
              <w14:schemeClr w14:val="tx1"/>
            </w14:solidFill>
          </w14:textFill>
        </w:rPr>
        <w:t>纸质</w:t>
      </w:r>
      <w:r>
        <w:rPr>
          <w:rFonts w:hint="eastAsia"/>
          <w:color w:val="000000" w:themeColor="text1"/>
          <w14:textFill>
            <w14:solidFill>
              <w14:schemeClr w14:val="tx1"/>
            </w14:solidFill>
          </w14:textFill>
        </w:rPr>
        <w:t>版</w:t>
      </w:r>
      <w:r>
        <w:rPr>
          <w:color w:val="000000" w:themeColor="text1"/>
          <w14:textFill>
            <w14:solidFill>
              <w14:schemeClr w14:val="tx1"/>
            </w14:solidFill>
          </w14:textFill>
        </w:rPr>
        <w:t>成果</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应满足国家</w:t>
      </w:r>
      <w:r>
        <w:rPr>
          <w:rFonts w:hint="eastAsia"/>
          <w:color w:val="000000" w:themeColor="text1"/>
          <w14:textFill>
            <w14:solidFill>
              <w14:schemeClr w14:val="tx1"/>
            </w14:solidFill>
          </w14:textFill>
        </w:rPr>
        <w:t>、重庆市建筑工程档案管理的相关</w:t>
      </w:r>
      <w:r>
        <w:rPr>
          <w:color w:val="000000" w:themeColor="text1"/>
          <w14:textFill>
            <w14:solidFill>
              <w14:schemeClr w14:val="tx1"/>
            </w14:solidFill>
          </w14:textFill>
        </w:rPr>
        <w:t>规定。</w:t>
      </w:r>
    </w:p>
    <w:bookmarkEnd w:id="17"/>
    <w:bookmarkEnd w:id="18"/>
    <w:bookmarkEnd w:id="19"/>
    <w:p>
      <w:pPr>
        <w:spacing w:line="360" w:lineRule="auto"/>
        <w:rPr>
          <w:color w:val="000000" w:themeColor="text1"/>
          <w14:textFill>
            <w14:solidFill>
              <w14:schemeClr w14:val="tx1"/>
            </w14:solidFill>
          </w14:textFill>
        </w:rPr>
        <w:sectPr>
          <w:footerReference r:id="rId15" w:type="default"/>
          <w:pgSz w:w="11906" w:h="16838"/>
          <w:pgMar w:top="1440" w:right="1797" w:bottom="1440" w:left="1797" w:header="851" w:footer="992" w:gutter="0"/>
          <w:pgNumType w:start="1"/>
          <w:cols w:space="720" w:num="1"/>
          <w:docGrid w:type="lines" w:linePitch="312" w:charSpace="0"/>
        </w:sectPr>
      </w:pPr>
      <w:r>
        <w:rPr>
          <w:color w:val="000000" w:themeColor="text1"/>
          <w:szCs w:val="21"/>
          <w14:textFill>
            <w14:solidFill>
              <w14:schemeClr w14:val="tx1"/>
            </w14:solidFill>
          </w14:textFill>
        </w:rPr>
        <w:br w:type="page"/>
      </w:r>
    </w:p>
    <w:bookmarkEnd w:id="0"/>
    <w:bookmarkEnd w:id="1"/>
    <w:bookmarkEnd w:id="2"/>
    <w:p>
      <w:pPr>
        <w:pStyle w:val="4"/>
        <w:rPr>
          <w:color w:val="000000" w:themeColor="text1"/>
          <w14:textFill>
            <w14:solidFill>
              <w14:schemeClr w14:val="tx1"/>
            </w14:solidFill>
          </w14:textFill>
        </w:rPr>
      </w:pPr>
      <w:bookmarkStart w:id="78" w:name="_Toc30578"/>
      <w:r>
        <w:rPr>
          <w:rFonts w:hint="eastAsia"/>
          <w:color w:val="000000" w:themeColor="text1"/>
          <w14:textFill>
            <w14:solidFill>
              <w14:schemeClr w14:val="tx1"/>
            </w14:solidFill>
          </w14:textFill>
        </w:rPr>
        <w:t>附录</w:t>
      </w:r>
      <w:r>
        <w:rPr>
          <w:color w:val="000000" w:themeColor="text1"/>
          <w14:textFill>
            <w14:solidFill>
              <w14:schemeClr w14:val="tx1"/>
            </w14:solidFill>
          </w14:textFill>
        </w:rPr>
        <w:t xml:space="preserve">A </w:t>
      </w:r>
      <w:r>
        <w:rPr>
          <w:rFonts w:hint="eastAsia"/>
          <w:color w:val="000000" w:themeColor="text1"/>
          <w14:textFill>
            <w14:solidFill>
              <w14:schemeClr w14:val="tx1"/>
            </w14:solidFill>
          </w14:textFill>
        </w:rPr>
        <w:t>建筑工程施工模型常用模型单元几何与非几何信息深度表</w:t>
      </w:r>
      <w:bookmarkEnd w:id="78"/>
    </w:p>
    <w:tbl>
      <w:tblPr>
        <w:tblStyle w:val="32"/>
        <w:tblW w:w="14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39"/>
        <w:gridCol w:w="1314"/>
        <w:gridCol w:w="3702"/>
        <w:gridCol w:w="3935"/>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681"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339"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专业工程</w:t>
            </w:r>
          </w:p>
        </w:tc>
        <w:tc>
          <w:tcPr>
            <w:tcW w:w="1314"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模型元素</w:t>
            </w:r>
          </w:p>
        </w:tc>
        <w:tc>
          <w:tcPr>
            <w:tcW w:w="3702" w:type="dxa"/>
            <w:vAlign w:val="center"/>
          </w:tcPr>
          <w:p>
            <w:pPr>
              <w:spacing w:line="24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上游施工图设计模型</w:t>
            </w:r>
          </w:p>
        </w:tc>
        <w:tc>
          <w:tcPr>
            <w:tcW w:w="3935" w:type="dxa"/>
            <w:vAlign w:val="center"/>
          </w:tcPr>
          <w:p>
            <w:pPr>
              <w:spacing w:line="24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施工深化设计模型</w:t>
            </w:r>
          </w:p>
        </w:tc>
        <w:tc>
          <w:tcPr>
            <w:tcW w:w="3944"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竣工验收模型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restart"/>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339" w:type="dxa"/>
            <w:vMerge w:val="restart"/>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w:t>
            </w: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墙</w:t>
            </w:r>
          </w:p>
        </w:tc>
        <w:tc>
          <w:tcPr>
            <w:tcW w:w="3702" w:type="dxa"/>
            <w:vAlign w:val="center"/>
          </w:tcPr>
          <w:p>
            <w:pPr>
              <w:pStyle w:val="77"/>
              <w:ind w:firstLine="21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墙体的精确空间坐标、尺寸、空间归属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墙体预留洞口和预埋件的精确空间坐标、尺寸、空间归属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安装构件的精确空间坐标、尺寸、空间归属</w:t>
            </w:r>
          </w:p>
          <w:p>
            <w:pPr>
              <w:pStyle w:val="76"/>
              <w:numPr>
                <w:ilvl w:val="0"/>
                <w:numId w:val="0"/>
              </w:numPr>
              <w:adjustRightInd w:val="0"/>
              <w:snapToGrid w:val="0"/>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材料参数，构造做法，防水、防火、保温、隔声性能参数等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墙体和墙体洞口的预埋件的材料、类型、厂家、型号等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装构件的参数等</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墙体的实际空间坐标、尺寸、空间归属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墙体预留洞口和预埋件的实际空间坐标、尺寸、空间归属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安装构件的实际空间坐标、尺寸、空间归属</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材料参数，构造做法，防水、防火、保温、隔声性能参数等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墙体和墙体洞口的预埋件的材料、类型、厂家、型号等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安装构件的参数等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施工段划分、施工材料、施工阶段、施工时间、施工工艺等</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墙体的实际空间坐标、尺寸、空间归属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墙体预留洞口和预埋件的实际空间坐标、尺寸、空间归属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安装构件的实际空间坐标、尺寸、空间归属</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材料参数，构造做法，防水、防火、保温、隔声性能参数等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墙体和墙体洞口的预埋件的材料、类型、厂家、型号等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安装构件的参数等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施工段划分、施工材料、施工阶段、施工时间、施工工艺等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柱</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精确空间坐标、尺寸、标高、空间归属、空间搭接处理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柱子安装件的精确空间坐标、尺寸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混凝土强度等级，钢筋强度等级等</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实际空间坐标、尺寸、标高、空间归属、空间搭接处理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柱子安装件的实际空间坐标、尺寸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混凝土强度等级，钢筋强度等级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施工信息：施工段划分、施工材料、施工阶段、施工时间、施工工艺等 </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实际空间坐标、尺寸、标高、空间归属、空间搭接处理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柱子安装件的实际空间坐标、尺寸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混凝土强度等级，钢筋强度等级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 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楼板、屋面板</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楼板各构造层的信息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根据项目需求，包括面层、楼板装修等构件</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坡屋面建模应考虑屋面坡度</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坡屋面与异形屋面应按设计形状和坡度建模，主要结构支座顶标高与屋面标高线宜重合</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楼板、屋面各构造层的信息</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板的实际厚度、空间位置、空间搭接处理；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装配式叠合板的实际厚度、空间位置、空间搭接处理等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预埋件及预留孔洞的实际尺寸、空间位置、空间归属信息等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预留孔洞的加强构造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节点的实际尺寸、空间位置、空间归属信息等</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设计参数、标高、保护层厚度、配筋率、混凝土强度等级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装配式叠合板预制部分及现浇部分的材质信息、混凝土强度等级等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预埋件的材质、类型、厂家、型号、成本等；预埋套筒的材质、类型、厂家、规格、成本等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节点编号、钢筋及型钢编号、排布顺序、材料、类型、厂家、型号、成本等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临时支撑及辅助安全结构的专项专家论证档案资料（若有）、结构材料、类型、厂家、型号、设备设施性能信息等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板的实际厚度、空间位置、空间搭接处理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装配式叠合板的实际厚度、空间位置、空间搭接处理等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预埋件及预留孔洞的实际尺寸、空间位置、空间归属信息等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预留孔洞的加强构造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节点的实际尺寸、空间位置、空间归属信息等</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设计参数、标高、保护层厚度、配筋率、混凝土强度等级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装配式叠合板预制部分及现浇部分的材质信息、混凝土强度等级、钢筋强度等级、保护层厚度、大跨度板控制挠度与裂缝等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预埋件的材质、类型、厂家、型号、成本等；预埋套筒的材质、类型、厂家、规格、成本等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节点编号、钢筋及型钢编号、排布顺序、材料、类型、厂家、型号、成本等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门窗</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门窗的精确形状、尺寸、空间坐标、空间归属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金属件的精确安装位置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填充构造层的精确厚度</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预留孔洞、预埋件的精确位置、尺寸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门窗编号、颜色、材质、类型属性（如外门、外窗、内门、内窗、天窗、各级防火门、各级防火窗、百叶门窗等）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填充构造做法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设计参数：门窗气密性能、水密性能、抗风压性能、隔声性能、中空玻璃露点、可见光透射比、遮阳系数、设计年限等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安装工艺要求</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门窗的实际形状、尺寸、空间坐标、空间归属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金属件的实际安装位置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填充构造层的实际厚度</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门窗编号、颜色、材质、类型属性（如外门、外窗、内门、内窗、天窗、各级防火门、各级防火窗、百叶门窗等）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填充构造做法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设计参数：门窗气密性能、水密性能、抗风压性能、隔声性能、中空玻璃露点、可见光透射比、遮阳系数、设计年限等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门窗表面处理方法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安装工艺要求</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产品信息：材料参数、技术参数、生产厂家、出厂编号、生产日期等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采购信息：供应商，计量单位、数量（如表面积、体积等）、采购价格等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施工信息：连接方式、安装要求、施工工艺等、施工日期、施工单位、施工负责人等</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门窗的实际形状、尺寸、空间坐标、空间归属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金属件的实际安装位置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填充构造层的实际厚度</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门窗编号、颜色、材质、类型属性（如外门、外窗、内门、内窗、天窗、各级防火门、各级防火窗、百叶门窗等）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填充构造做法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设计参数：门窗气密性能、水密性能、抗风压性能、隔声性能、中空玻璃露点、可见光透射比、遮阳系数、设计年限等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门窗表面处理方法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安装工艺要求</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产品信息：材料参数、技术参数、生产厂家、出厂编号、生产日期等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采购信息：供应商，计量单位、数量（如表面积、体积等）、采购价格等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施工信息：连接方式、安装要求、施工工艺等、施工日期、施工单位、施工负责人等；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运营管理信息：构件编号、资产属性、管理单位、权属单位等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维护保养信息：维护周期、维护方法、维护单位、保修期、使用寿命等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文档存放信息：产品合格证、说明手册、维护资料等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restart"/>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339" w:type="dxa"/>
            <w:vMerge w:val="restart"/>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结构</w:t>
            </w: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基坑</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基坑的精确尺寸、空间位置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集水坑、电梯井的精确尺寸、空间位置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支护结构的精确尺寸、空间位置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降排水设施的精确尺寸、定位信息</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支护结构类型（如钢板桩、钢筋混凝土板桩、深层搅拌桩挡墙、土钉墙、稀疏排桩、连续排桩等）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降排水设施的非几何信息</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基坑的实际尺寸、空间位置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集水坑、电梯井的实际尺寸、空间位置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支护结构的实际尺寸、空间位置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降排水设施的实际尺寸、定位信息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附属设施（如防撞护栏、防护棚等）的实际尺寸、空间位置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临时支撑体系及辅助安全结构的实际尺寸、空间位置、空间归属信息等</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临时支撑体系及辅助安全结构的材料、类型、厂家、型号、设备设施性能信息等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附属设施（如防撞护栏、防护棚等）的材质、型号、规格等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基坑的实际尺寸、空间位置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集水坑、电梯井的实际尺寸、空间位置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支护结构的实际尺寸、空间位置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降排水设施的实际尺寸及定位信息</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结构材质、强度等级、施工段划分、施工工艺</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扩展式基础</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精确的尺寸、空间位置</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结构材质、强度等级、防水等级</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精确的尺寸、空间位置</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结构材质、强度等级、防水等级</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精确的尺寸、空间位置</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结构材质、强度等级、防水等级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柱下条形基础</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基础梁精确的截面尺寸、空间位置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翼板精确的长度、厚度、坡度及空间位置</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结构材质、强度等级、防水等级</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基础梁精确的截面尺寸、空间位置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翼板精确的长度、厚度、坡度及空间位置</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结构材质、强度等级、防水等级</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基础梁精确的截面尺寸、空间位置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翼板精确的长度、厚度、坡度及空间位置</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结构材质、强度等级、防水等级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筏板基础与箱型基础</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精确的平面尺寸、厚度、空间位置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沉降缝或后浇带的精确空间位置</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筏板类型、结构材质、强度等级、防渗等级</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实际的平面尺寸、厚度、空间位置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沉降缝或后浇带的实际空间位置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附属设施（如防撞护栏、防护棚等）的实际尺寸、空间位置</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筏板类型、结构材质、强度等级、防渗等级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附属设施（如防撞护栏、防护棚等）的材质、型号、规格等</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实际的平面尺寸、厚度、空间位置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沉降缝或后浇带的实际空间位置</w:t>
            </w: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b/>
            </w: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筏板类型、结构材质、强度等级、防渗等级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4"/>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桩基础</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精确的桩长、桩径、桩帽尺寸、空间位置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精确的承台平面尺寸、厚度、空间位置</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结构材质、强度等级、防水等级、桩的用途</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实际的桩长、桩径、桩帽尺寸、空间位置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实际的承台平面尺寸、厚度、空间位置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附属设施（如防撞护栏、防护棚等）的实际尺寸、空间位置</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结构材质、强度等级、防水等级、桩的用途</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精确的桩长、桩径、桩帽尺寸、空间位置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精确的承台平面尺寸、厚度、空间位置</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结构材质、强度等级、防水等级、桩的用途</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4"/>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岩土锚杆基础</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精确的锚杆孔径、锚杆直径、锚固深度、上部结构锚固长度及空间位置</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实际的锚杆孔径、锚杆直径、锚固深度、上部结构锚固长度及空间位置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附属设施（如防撞护栏、防护棚等）的实际尺寸、空间位置</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精确的锚杆孔径、锚杆直径、锚固深度、上部结构锚固长度及空间位置</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结构材质、强度等级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结构柱</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结构柱的精确空间坐标、尺寸、标高、空间归属、空间搭接处理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柱子安装件的精确空间坐标、尺寸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混凝土强度等级，钢筋强度等级，保护层厚度等</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结构柱的实际空间坐标、尺寸、标高、空间归属、空间搭接处理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柱子安装件的实际空间坐标、尺寸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混凝土强度等级，钢筋强度等级，保护层厚度等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施工信息：施工段划分、施工材料、施工阶段、施工时间、施工工艺等 </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结构柱的实际空间坐标、尺寸、标高、空间归属、空间搭接处理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柱子安装件的实际空间坐标、尺寸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混凝土强度等级，钢筋强度等级，保护层厚度等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 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结构梁</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梁的精确空间坐标、尺寸、标高、空间归属、空间搭接处理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梁安装件的精确空间坐标、尺寸、标高</w:t>
            </w:r>
          </w:p>
          <w:p>
            <w:pPr>
              <w:pStyle w:val="77"/>
              <w:rPr>
                <w:rFonts w:ascii="宋体" w:hAnsi="宋体" w:eastAsia="宋体" w:cs="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梁的混凝土强度等级，钢筋强度等级，保护层厚度</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梁安装件的材质、型号、规格等</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梁的实际空间坐标、尺寸、标高、空间归属、空间搭接处理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梁安装件的实际空间坐标、尺寸、标高</w:t>
            </w:r>
          </w:p>
          <w:p>
            <w:pPr>
              <w:pStyle w:val="77"/>
              <w:rPr>
                <w:rFonts w:ascii="宋体" w:hAnsi="宋体" w:eastAsia="宋体" w:cs="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梁的混凝土强度等级，钢筋强度等级，保护层厚度</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梁安装件的材质、型号、规格等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施工信息：施工段划分、施工材料、施工阶段、施工时间、施工工艺等</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梁的实际空间坐标、尺寸、标高、空间归属、空间搭接处理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梁安装件的实际空间坐标、尺寸、标高</w:t>
            </w:r>
          </w:p>
          <w:p>
            <w:pPr>
              <w:pStyle w:val="77"/>
              <w:rPr>
                <w:rFonts w:ascii="宋体" w:hAnsi="宋体" w:eastAsia="宋体" w:cs="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梁的混凝土强度等级，钢筋强度等级，保护层厚度</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梁安装件的材质、型号、规格等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结构墙</w:t>
            </w:r>
          </w:p>
        </w:tc>
        <w:tc>
          <w:tcPr>
            <w:tcW w:w="3702" w:type="dxa"/>
            <w:vAlign w:val="center"/>
          </w:tcPr>
          <w:p>
            <w:pPr>
              <w:pStyle w:val="76"/>
              <w:numPr>
                <w:ilvl w:val="0"/>
                <w:numId w:val="0"/>
              </w:numPr>
              <w:ind w:left="240" w:leftChars="100"/>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实际的截面尺寸、标高、空间坐标、空间归属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实际的空间搭接处理（如节点大样）</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预留孔洞、预埋套管和预埋件的实际尺寸、空间位置、空间归属等相关信息</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混凝土强度等级、主筋强度设计值、箍筋强度设计值、保护层厚度、抗震设防类别、抗震等级、是否人防等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预埋套管、预埋件的材料、类型、厂家、型号、成本等信息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实际的截面尺寸、标高、空间坐标、空间归属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实际的空间搭接处理（如节点大样）</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预留孔洞、预埋套管和预埋件的设计尺寸、空间位置、空间归属等相关信息</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混凝土强度等级、主筋强度设计值、箍筋强度设计值、保护层厚度、抗震设防类别、抗震等级、是否人防等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预埋套管、预埋件的材料、类型、厂家、型号、成本等信息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结构楼板</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楼板各构造层的信息，构造层厚度不小于3mm时，应按实际厚度建模</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根据项目需求，包括钢筋、节点、防水、面层、楼板装修等构件</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楼板各构造层的信息，包括材料、工程量以及防水、防火、保温、隔声性能等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预埋件、预留孔洞和节点的类型、编号及材料等信息</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板的实际厚度、空间位置、空间搭接处理；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预埋件及预留孔洞的实际尺寸、空间位置、空间归属信息等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预留孔洞的加强构造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节点的实际尺寸、空间位置、空间归属信息等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临时支撑体系及辅助安全结构的实际尺寸、空间位置、空间归属信息等</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设计参数、标高、保护层厚度、配筋率、混凝土强度等级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预埋件的材质、类型、厂家、型号、成本等；预埋套筒的材质、类型、厂家、规格、成本等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节点编号、钢筋及型钢编号、排布顺序、材料、类型、厂家、型号、成本等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临时支撑及辅助安全结构的专项专家论证档案资料（若有）、结构材料、类型、厂家、型号、设备设施性能信息等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板的实际厚度、空间位置、空间搭接处理</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装配式叠合板的实际厚度、空间位置、空间搭接处理等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预埋件及预留孔洞的实际尺寸、空间位置、空间归属信息等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预留孔洞的加强构造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节点的实际尺寸、空间位置、空间归属信息等</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设计参数、标高、保护层厚度、配筋率、混凝土强度等级</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预埋件的材质、类型、厂家、型号、成本等；预埋套筒的材质、类型、厂家、规格、成本等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节点编号、钢筋及型钢编号、排布顺序、材料、类型、厂家、型号、成本等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楼梯</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楼梯的尺寸信息、定位信息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混凝土连接节点位置、连接钢筋 和预埋件的位置、尺寸、种类及大样</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预留孔洞的位置、尺寸及加强构造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预埋管线位置、型号及详细尺寸 </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楼梯各构造层的信息，包括材料、工程量以及防水性能等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平台板可用楼板替代，但应在“类</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型属性中注明“楼梯平台饭”</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楼梯的尺寸信息、定位信息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混凝土连接节点位置、连接钢筋 和预埋件的位置、尺寸、种类及大样</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预留孔洞的位置、尺寸及加强构造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预埋管线位置、型号及详细尺寸 </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楼梯各构造层的信息，包括材料、工程量以及防水性能等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平台板可用楼板替代，但应在“类型属性中注明“楼梯平台饭”</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楼梯施工工序、施工时间、负责人等施工信息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根据项目需求，包括节点连接、钢筋、面层、楼梯装修等施工细节、方式及信息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预制构件包括构件编号、材料、表面处理、安装位置、安装时间、负责人等信息</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楼梯的尺寸信息、定位信息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混凝土连接节点位置、连接钢筋 和预埋件的位置、尺寸、种类及大样</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预留孔洞的位置、尺寸及加强构造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预埋管线位置、型号及详细尺寸 </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楼梯各构造层的信息，包括材料、工程量以及防水性能等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平台板可用楼板替代，但应在“类型属性中注明“楼梯平台饭”</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楼梯施工工序、施工时间、负责人等施工信息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根据项目需求，包括节点连接、钢筋、面层、楼梯装修等施工细节、方式及信息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预制构件包括构件编号、材料、表面处理、安装位置、安装时间、负责人等信息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tc>
      </w:tr>
    </w:tbl>
    <w:p>
      <w:pPr>
        <w:pStyle w:val="2"/>
        <w:rPr>
          <w:color w:val="000000" w:themeColor="text1"/>
          <w14:textFill>
            <w14:solidFill>
              <w14:schemeClr w14:val="tx1"/>
            </w14:solidFill>
          </w14:textFill>
        </w:rPr>
      </w:pPr>
    </w:p>
    <w:tbl>
      <w:tblPr>
        <w:tblStyle w:val="32"/>
        <w:tblW w:w="14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39"/>
        <w:gridCol w:w="1314"/>
        <w:gridCol w:w="3702"/>
        <w:gridCol w:w="3935"/>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681"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339"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专业工程</w:t>
            </w:r>
          </w:p>
        </w:tc>
        <w:tc>
          <w:tcPr>
            <w:tcW w:w="1314"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模型元素</w:t>
            </w:r>
          </w:p>
        </w:tc>
        <w:tc>
          <w:tcPr>
            <w:tcW w:w="3702" w:type="dxa"/>
            <w:vAlign w:val="center"/>
          </w:tcPr>
          <w:p>
            <w:pPr>
              <w:spacing w:line="24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上游施工图设计模型</w:t>
            </w:r>
          </w:p>
        </w:tc>
        <w:tc>
          <w:tcPr>
            <w:tcW w:w="3935" w:type="dxa"/>
            <w:vAlign w:val="center"/>
          </w:tcPr>
          <w:p>
            <w:pPr>
              <w:spacing w:line="24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施工深化设计模型</w:t>
            </w:r>
          </w:p>
        </w:tc>
        <w:tc>
          <w:tcPr>
            <w:tcW w:w="3944"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竣工验收模型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restart"/>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339" w:type="dxa"/>
            <w:vMerge w:val="restart"/>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钢结构</w:t>
            </w: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钢柱</w:t>
            </w:r>
          </w:p>
        </w:tc>
        <w:tc>
          <w:tcPr>
            <w:tcW w:w="3702" w:type="dxa"/>
            <w:vAlign w:val="center"/>
          </w:tcPr>
          <w:p>
            <w:pPr>
              <w:pStyle w:val="76"/>
              <w:numPr>
                <w:ilvl w:val="0"/>
                <w:numId w:val="0"/>
              </w:num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钢柱每段的实际截面尺寸、标高、空间坐标、空间归属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钢柱连接节点的实际位置、连接板及加劲板的实际位置和尺寸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现场分段连接节点的实际位置、连接板和加劲板的实际位置和尺寸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螺栓和焊缝的精确位置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预埋件和预留孔洞的实际位置和尺寸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钢材型号、抗震设防类别、是否人防等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零件的材料属性、规格、型号等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钢柱的编号信息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螺栓规格</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预埋件的规格、材质等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钢柱每段的实际截面尺寸、标高、空间坐标、空间归属</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钢柱连接节点的实际位置、连接板及加劲板的实际位置和尺寸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现场分段连接节点的实际位置、连接板和加劲板的实际位置和尺寸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螺栓和焊缝的精确位置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预埋件和预留孔洞的实际位置和尺寸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钢材型号、抗震设防类别、是否人防等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零件的材料属性、规格、型号等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钢柱的编号信息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螺栓规格</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预埋件的规格、材质等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钢柱的维护保养信息：维护周期、维护方法、维护单位、保修期、使用寿命等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钢梁</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钢梁精确的空间坐标、长度、截面尺寸、空间归属、空间连接处理（螺栓孔、焊缝、加劲肋、缀板等）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预埋件及预留孔洞的精确尺寸、空间位置、空间归属等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钢梁吊装及转运构件精确尺寸、空间归属信息等</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钢材的强度设计值、抗震设防类别、是否人防、连接件要求等、大跨度梁挠度限值、是否为重级工作制吊车梁等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钢梁表面处理方法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预埋件材质、规格等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运输、堆放信息：构件重量、装运距离、临时堆放要求、运输限重限高等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焊缝形式、连接板及加劲板材质、规格</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钢柱其他零件的材质、规格等</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钢梁实际的空间坐标、长度、截面尺寸、空间归属、空间连接处理（螺栓孔、焊缝、加劲肋、缀板等）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吊装预埋件及预留孔洞的实际尺寸、空间位置、空间归属信息等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钢梁吊装及转运构件实际尺寸、空间归属信息等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焊缝尺寸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连接板及加劲板的实际位置和尺寸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钢柱其他零件的实际位置</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钢材的强度设计值、抗震设防类别、是否人防、连接件要求等、大跨度梁挠度限值、是否为重级工作制吊车梁等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钢梁表面处理方法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吊装预埋件的材质、规格等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运输、堆放信息：构件重量、装运距离、临时堆放要求、运输限重限高等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焊缝形式、连接板及加劲板材质、规格；钢柱其他零件的材质、规格等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施工信息：施工段划分、施工材料、施工阶段、施工时间、施工工艺</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实际空间坐标、实际的长度和截面尺寸、实际的空间归属、实际的空间连接处理（螺栓孔、焊缝、加劲肋、缀板等）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吊装预埋件及预留孔洞的实际尺寸、空间位置、空间归属信息等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钢梁吊装及转运构件实际尺寸、空间归属信息等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焊缝尺寸；连接板及加劲板的实际位置和尺寸；钢柱其他零件的实际位置</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钢材的强度设计值、抗震设防类别、是否人防、连接件要求等、大跨度梁挠度限值、是否为重级工作制吊车梁等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钢梁表面处理方法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吊装预埋件的材质、规格等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构件重量、装运距离、临时堆放要求、运输限重限高等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验收信息：验收记录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焊缝形式、连接板及加劲板材质、规格</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钢柱其他零件的材质、规格等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339"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暖通</w:t>
            </w: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暖通水、暖通风系统</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机械设备、管道、管件、管道末端、阀门、仪表、管道设备固定支吊架的精确位置和尺寸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影响结构构件承载力或钢筋布置的管线、孔洞的精确位置和尺寸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 机械设备、管道、管件、仪表、管道设备支架的产品信息：规格型号、材料和材质、技术参数等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机械设备、管道、管件、仪表、管道设备支架的安装信息：系统类型、连接方式、安装部位、安装要求、施工工艺等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大型设备的荷载信息</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机械设备、管道、管件、管道末端、阀门、仪表、管道设备固定支吊架的实际位置和尺寸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影响结构构件承载力或钢筋布置的管线、孔洞的实际位置和尺寸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机械设备、管道、管件、仪表、管道设备支架的产品信息：规格型号、材料和材质、技术参数等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机械设备、管道、管件、仪表、管道设备支架的安装信息：系统类型、连接方式、安装部位、安装要求、施工工艺等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大型设备的荷载信息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设备和管道的施工信息：安装工序、安装时间、负责人等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机械设备、管道、管件、阀门、仪表的采购信息：供应商、计量单位、数量（如长度、体积等）、采购价格等</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机械设备、管道、管件、管道末端、阀门、仪表、管道设备固定支吊架的实际位置和尺寸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影响结构构件承载力或钢筋布置的管线、孔洞的实际位置和尺寸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机械设备、管道、管件、仪表、管道设备支架的产品信息：规格型号、材料和材质、技术参数等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机械设备、管道、管件、仪表、管道设备支架的安装信息：系统类型、连接方式、安装部位、安装要求、施工工艺等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大型设备的荷载信息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设备和管道的施工信息：安装工序、安装时间、负责人等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机械设备、管道、管件、阀门、仪表的采购信息：供应商、计量单位、数量（如长度、体积等）、采购价格等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系统的维护保养信息：维护周期、维护方法、维护单位、保修期、使用寿命等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主要设施设备的维护保养信息：维护周期、维护方法、维护单位、保修期、使用寿命等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主要设施设备的文档存放信息：使用手册、说明手册、维护资料等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系统的运营管理信息：系统编号、组成设备、使用环境、资产属性、管理单位、权属单位等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主要设施设备的运营管理信息：设备编号、所属系统、使用环境、资产属性、管理单位、权属单位等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339"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给排水</w:t>
            </w: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给水、排水系统</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机械设备、卫生器具、管道、管件、阀门、仪表、管道设备支架的精确位置和尺寸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影响结构构件承载力或钢筋布置的管线、孔洞的精确位置和尺寸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各类机械设备、卫生器具、管道、管件、阀门、仪表、管道设备支架的产品信息：规格型号、材料和材质、技术参数等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各类机械设备、卫生器具、管道、管件、阀门、仪表、管道设备支架的安装信息：系统类型、连接方式、安装部位、安装要求、施工工艺等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大型设备的荷载信息</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机械设备、卫生器具、管道、管件、阀门、仪表、管道设备支架的实际位置和尺寸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影响结构构件承载力或钢筋布置的管线、孔洞的实际位置和尺寸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机械设备、卫生器具、管道、管件、阀门、仪表、管道设备支架的产品信息：规格型号、材料参数、技术参数、生产厂家、出厂编号等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机械设备、卫生器具、管道、管件、阀门、仪表、管道设备支架的安装信息：系统类型、连接方式、安装部位、安装要求、施工工艺等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大型设备的荷载信息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设备及管道的施工信息：安装工序、安装时间、负责人等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机械设备、卫生器具、管道、管件、阀门、仪表、管道设备支架的采购信息：供应商、计量单位、数量（如长度、体积等）、采购单价等</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机械设备、卫生器具、管道、管件、阀门、仪表、管道设备支架的实际位置和尺寸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影响结构构件承载力或钢筋布置的管线、孔洞的实际位置和尺寸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机械设备、卫生器具、管道、管件、阀门、仪表、管道设备支架的产品信息：规格型号、材料参数、技术参数、生产厂家、出厂编号等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机械设备、卫生器具、管道、管件、阀门、仪表、管道设备支架的安装信息：系统类型、连接方式、安装部位、安装要求、施工工艺等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大型设备的荷载信息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设备及管道的施工信息：安装工序、安装时间、负责人等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机械设备、卫生器具、管道、管件、阀门、仪表、管道设备支架的采购信息：供应商、计量单位、数量（如长度、体积等）、采购单价等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系统的维护保养信息：维护周期、维护方法、维护单位、保修期、使用寿命等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主要设施设备的维护保养信息：维护周期、维护方法、维护单位、保修期、使用寿命等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主要设施设备的文档存放信息：使用手册、说明手册、维护资料等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系统的运营管理信息：系统编号、组成设备、使用环境、资产属性、管理单位、权属单位等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主要设施设备的运营管理信息：设备编号、所属系统、使用环境、资产属性、管理单位、权属单位等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339"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电气</w:t>
            </w: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强、弱电系统</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机械设备、桥架、桥架配件、金属槽盒、桥架设备固定支架的精确位置和尺寸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影响结构构件承载力或钢筋布置的管线、孔洞的精确位置和尺寸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机械设备、桥架、桥架配件的产品信息：规格型号、材料和材质、技术参数等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机械设备、桥架、桥架配件、固定支架的安装信息：系统类型、连接方式、安装部位、安装要求、施工工艺等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大型设备的荷载信息</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机械设备、桥架、桥架配件、金属槽盒、桥架设备固定支架的实际位置和尺寸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影响结构构件承载力或钢筋布置的管线、孔洞的实际位置和尺寸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机械设备、桥架、桥架配件的产品信息：规格型号、材料参数、技术参数、生产厂家、出厂编号等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机械设备、桥架、桥架配件、固定支架的安装信息：系统类型、连接方式、安装部位、安装要求、施工工艺等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大型设备的荷载信息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设备及线路的施工信息：安装工序、安装时间、负责人等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机械设备、桥架、桥架配件的采购信息：供应商、计量单位、数量（如长度、体积等）、采购单价等</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机械设备、桥架、桥架配件、金属槽盒、桥架设备固定支架的实际位置和尺寸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影响结构构件承载力或钢筋布置的管线、孔洞的实际位置和尺寸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6"/>
              <w:numPr>
                <w:ilvl w:val="0"/>
                <w:numId w:val="0"/>
              </w:numPr>
              <w:ind w:left="240" w:left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机械设备、桥架、桥架配件的产品信息：规格型号、材料参数、技术参数、生产厂家、出厂编号等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机械设备、桥架、桥架配件、固定支架的安装信息：系统类型、连接方式、安装部位、安装要求、施工工艺等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型设备的荷载信息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设备及线路的施工信息：安装工序、安装时间、负责人等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机械设备、桥架、桥架配件的采购信息：供应商、计量单位、数量（如长度、体积等）、采购单价等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系统的维护保养信息：维护周期、维护方法、维护单位、保修期、使用寿命等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主要设施设备的维护保养信息：维护周期、维护方法、维护单位、保修期、使用寿命等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主要设施设备的文档存放信息：使用手册、说明手册、维护资料等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系统的运营管理信息：系统编号、组成设备、使用环境、资产属性、管理单位、权属单位等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主要设施设备的运营管理信息：设备编号、所属系统、使用环境、资产属性、管理单位、权属单位等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339"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幕墙</w:t>
            </w: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幕墙支撑体系、嵌板体系、安装构件</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幕墙的精确分隔尺寸、标高定位、可开启部分面积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幕墙竖挺、横撑的精确轮廓尺寸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幕墙的精确节点构造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主材的精确几何尺寸（外轮廓、内部构造）、定位信息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辅材的精确几何尺寸、空间坐标</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零件的精确安装位置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预留孔洞、预埋件的精确位置、尺寸</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幕墙编号、型式、颜色、材料名称、材质；</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设计参数：安全性能、防水、防火、隔声、热工参数等物理性能、设计年限等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各构造层信息、内嵌门窗信息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每块板材的编号</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主材的颜色、表面处理方法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辅材的连接方式、颜色、表面处理方法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零件的规格、材质等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幕墙结构设计专项专家论证档案资料</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幕墙的实际分隔尺寸、标高定位、可开启部分面积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幕墙竖挺、横撑的实际确轮廓尺寸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幕墙的实际节点构造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主材的实际几何尺寸（外轮廓、内部构造）、定位信息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辅材的实际几何尺寸、空间坐标</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零件的实际安装位置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临时支撑体系及辅助安全结构的尺寸、空间位置、空间归属信息等</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门幕墙型式、颜色、材料名称、材质</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设计参数：安全性能、防水、防火、隔声、热工参数等物理性能、设计年限等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各构造层信息、内嵌门窗信息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每块板材的编号</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主材的颜色、表面处理方法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辅材的连接方式、颜色、表面处理方法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零件的规格、材质等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幕墙结构设计专项专家论证档案资料</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临时支撑及辅助安全结构的专项专家论证档案资料（若有）、结构材料、类型、厂家、型号、设备设施性能信息等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产品信息：材料参数、技术参数、生产厂家、出厂编号、生产日期等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采购信息：供应商，计量单位、数量（如表面积、体积等）、采购价格等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施工信息：连接方式、安装要求、施工工艺等、施工日期、施工单位、施工负责人</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幕墙的实际分隔尺寸、标高定位、可开启部分面积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幕墙竖挺、横撑的实际确轮廓尺寸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幕墙的实际节点构造</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主材的实际几何尺寸（外轮廓、内部构造）、定位信息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辅材的实际几何尺寸、空间坐标</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零件的实际安装位置</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临时支撑体系及辅助安全结构的尺寸、空间位置、空间归属信息等</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门幕墙型式、颜色、材料名称、材质</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设计参数：安全性能、防水、防火、隔声、热工参数等物理性能、设计年限等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各构造层信息、内嵌门窗信息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每块板材的编号</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主材的颜色、表面处理方法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辅材的连接方式、颜色、表面处理方法</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零件的规格、材质等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幕墙结构设计专项专家论证档案资料</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临时支撑及辅助安全结构的专项专家论证档案资料（若有）、结构材料、类型、厂家、型号、设备设施性能信息等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产品信息：材料参数、技术参数、生产厂家、出厂编号、生产日期等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采购信息：供应商，计量单位、数量（如表面积、体积等）、采购价格等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施工信息：连接方式、安装要求、施工工艺等、施工日期、施工单位、施工负责人</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运营管理信息：构件编号、资产属性、管理单位、权属单位等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维护保养信息：维护周期、维护方法、维护单位、保修期、使用寿命等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文档存放信息：产品合格证、说明手册、维护资料等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1339"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装饰装修</w:t>
            </w:r>
          </w:p>
        </w:tc>
        <w:tc>
          <w:tcPr>
            <w:tcW w:w="1314" w:type="dxa"/>
            <w:vAlign w:val="center"/>
          </w:tcPr>
          <w:p>
            <w:pPr>
              <w:pStyle w:val="61"/>
              <w:spacing w:before="0" w:beforeLines="0" w:after="0" w:afterLine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室内构造、地板、吊顶、墙饰面、梁柱饰面、天花饰面、楼梯饰面、指示标志、家具、设备等</w:t>
            </w:r>
          </w:p>
        </w:tc>
        <w:tc>
          <w:tcPr>
            <w:tcW w:w="3702" w:type="dxa"/>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装饰线脚，壁柱、屋面瓦及构件等主要建筑装饰构件的尺寸信息、定位信息玻璃幕墙和装饰幕墙的分割形式、铺装与划分等主要建筑装饰信息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主要内部设备、家电、家具、办公器具定位信息</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主要建筑装饰构件色彩、材质等信息</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装饰线脚，壁柱、屋面瓦及构件等主要建筑装饰构件的尺寸信息、定位信息玻璃幕墙和装饰幕墙的分割形式、铺装与划分等主要建筑装饰信息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主要内部设备、家电、家具、办公器具尺寸信息、定位信息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实际完成的建筑装饰及其他几何信息</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主要建筑装饰构件色彩、材质、构造做法等信息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实际完成的建筑装饰及其他非几何信息</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装饰线脚，壁柱、屋面瓦及构件等主要建筑装饰构件的尺寸信息、定位信息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装饰幕墙的分割形式、铺装与划分等主要建筑装饰信息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主要内部设备、家电、家具、办公器具尺寸信息、定位信息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实际完成的建筑装饰及其他几何信息</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主要建筑装饰构件色彩、材质、构造做法等信息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实际完成的建筑装饰及其他非几何信息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restart"/>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1339" w:type="dxa"/>
            <w:vMerge w:val="restart"/>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总图、室外管网</w:t>
            </w: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现状场地</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尺寸及定位信息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等高距</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简单几何形体表达</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场地及其周边的水体、绿地等景观</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设施使用性质、性能、污染等级、噪声等</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尺寸及定位信息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等高距</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简单几何形体表达</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场地及其周边的水体、绿地等景观</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设施使用性质、性能、污染等级、噪声等</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尺寸及定位信息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等高距</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简单几何形体表达</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场地及其周边的水体、绿地等景观</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设施使用性质、性能、污染等级、噪声等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设计场地</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尺寸及定位信息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等高距</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水体、绿化等景观设施</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与现状场地的挖填关系</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尺寸及定位信息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等高距</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水体、绿化等景观设施</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与现状场地的挖填关系</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尺寸及定位信息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等高距</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水体、绿化等景观设施</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与现状场地的挖填关系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39" w:type="dxa"/>
            <w:vMerge w:val="continue"/>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p>
        </w:tc>
        <w:tc>
          <w:tcPr>
            <w:tcW w:w="1314"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道路及室外管网</w:t>
            </w:r>
          </w:p>
        </w:tc>
        <w:tc>
          <w:tcPr>
            <w:tcW w:w="3702"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尺寸及定位信息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项目的水体、绿化等景观设施</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根据项目需求，包括路面及道路附属设施位置和尺寸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道路用途及级别等信息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各市政设施及设备的信息包括编号、规格型号、材料以及性能指标等</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尺寸及定位信息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项目的水体、绿化等景观设施</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根据项目需求，包括路面及道路附属设施位置和尺寸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道路用途及级别等信息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各市政设施及设备的信息包括编号、规格型号、材料以及性能指标等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根据项目需求，包括路面及道路附属设施的施工信息，如路面材料、人行道丽板材料等</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尺寸及定位信息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项目的水体、绿化等景观设施</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根据项目需求，包括路面及道路附属设施位置和尺寸</w:t>
            </w:r>
          </w:p>
          <w:p>
            <w:pPr>
              <w:pStyle w:val="76"/>
              <w:numPr>
                <w:ilvl w:val="0"/>
                <w:numId w:val="0"/>
              </w:numPr>
              <w:ind w:left="240" w:leftChars="100"/>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道路用途及级别等信息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各市政设施及设备的信息包括编号、规格型号、材料以及性能指标等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根据项目需求，包括路面及道路附属设施的施工信息，如路面材料、人行道丽板材料等</w:t>
            </w:r>
          </w:p>
        </w:tc>
      </w:tr>
    </w:tbl>
    <w:p>
      <w:pPr>
        <w:pStyle w:val="2"/>
        <w:rPr>
          <w:color w:val="000000" w:themeColor="text1"/>
          <w14:textFill>
            <w14:solidFill>
              <w14:schemeClr w14:val="tx1"/>
            </w14:solidFill>
          </w14:textFill>
        </w:rPr>
      </w:pPr>
    </w:p>
    <w:tbl>
      <w:tblPr>
        <w:tblStyle w:val="32"/>
        <w:tblW w:w="14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39"/>
        <w:gridCol w:w="1314"/>
        <w:gridCol w:w="3702"/>
        <w:gridCol w:w="3935"/>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681"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339"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专业工程</w:t>
            </w:r>
          </w:p>
        </w:tc>
        <w:tc>
          <w:tcPr>
            <w:tcW w:w="1314"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模型元素</w:t>
            </w:r>
          </w:p>
        </w:tc>
        <w:tc>
          <w:tcPr>
            <w:tcW w:w="3702" w:type="dxa"/>
            <w:vAlign w:val="center"/>
          </w:tcPr>
          <w:p>
            <w:pPr>
              <w:spacing w:line="24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上游施工图设计模型</w:t>
            </w:r>
          </w:p>
        </w:tc>
        <w:tc>
          <w:tcPr>
            <w:tcW w:w="3935" w:type="dxa"/>
            <w:vAlign w:val="center"/>
          </w:tcPr>
          <w:p>
            <w:pPr>
              <w:spacing w:line="240" w:lineRule="auto"/>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施工深化设计模型</w:t>
            </w:r>
          </w:p>
        </w:tc>
        <w:tc>
          <w:tcPr>
            <w:tcW w:w="3944" w:type="dxa"/>
            <w:vAlign w:val="center"/>
          </w:tcPr>
          <w:p>
            <w:pPr>
              <w:pStyle w:val="61"/>
              <w:spacing w:before="0" w:beforeLines="0" w:after="0" w:afterLine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竣工验收模型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81"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1339" w:type="dxa"/>
            <w:vAlign w:val="center"/>
          </w:tcPr>
          <w:p>
            <w:pPr>
              <w:pStyle w:val="61"/>
              <w:spacing w:before="0" w:beforeLines="0" w:after="0" w:afterLine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预制装配式混凝土结构</w:t>
            </w:r>
          </w:p>
        </w:tc>
        <w:tc>
          <w:tcPr>
            <w:tcW w:w="1314" w:type="dxa"/>
            <w:vAlign w:val="center"/>
          </w:tcPr>
          <w:p>
            <w:pPr>
              <w:pStyle w:val="61"/>
              <w:spacing w:before="0" w:beforeLines="0" w:after="0" w:afterLines="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预制柱、预制梁、预制板、预制楼梯、预制阳台等等</w:t>
            </w:r>
          </w:p>
        </w:tc>
        <w:tc>
          <w:tcPr>
            <w:tcW w:w="3702" w:type="dxa"/>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预制柱、预制梁、预制板、预制楼梯、预制阳台等装配式建筑主体构成及装配式相关构件的几何尺寸、定位信息</w:t>
            </w:r>
          </w:p>
          <w:p>
            <w:pPr>
              <w:pStyle w:val="76"/>
              <w:numPr>
                <w:ilvl w:val="0"/>
                <w:numId w:val="0"/>
              </w:numPr>
              <w:ind w:left="240" w:leftChars="100"/>
              <w:rPr>
                <w:rFonts w:eastAsia="宋体"/>
                <w:color w:val="000000" w:themeColor="text1"/>
                <w14:textFill>
                  <w14:solidFill>
                    <w14:schemeClr w14:val="tx1"/>
                  </w14:solidFill>
                </w14:textFill>
              </w:rPr>
            </w:pPr>
          </w:p>
          <w:p>
            <w:pPr>
              <w:pStyle w:val="76"/>
              <w:numPr>
                <w:ilvl w:val="0"/>
                <w:numId w:val="0"/>
              </w:numPr>
              <w:ind w:left="240" w:left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预埋件、预埋管、预埋螺栓、预留孔洞、节点、装配构件等的类型、材料等信息</w:t>
            </w:r>
          </w:p>
        </w:tc>
        <w:tc>
          <w:tcPr>
            <w:tcW w:w="3935"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预埋件、预埋管、预埋螺栓、预留孔洞等准确的位置和几何尺寸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节点连接的材料、连接方式、施工工艺等准确的位置和几何尺寸及排布</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装配构件、存放现场等几何信息应包括：准确的位置和几何尺寸及排布</w:t>
            </w:r>
          </w:p>
          <w:p>
            <w:pPr>
              <w:pStyle w:val="76"/>
              <w:numPr>
                <w:ilvl w:val="0"/>
                <w:numId w:val="0"/>
              </w:numPr>
              <w:ind w:left="240" w:leftChars="100"/>
              <w:rPr>
                <w:rFonts w:eastAsia="宋体"/>
                <w:color w:val="000000" w:themeColor="text1"/>
                <w14:textFill>
                  <w14:solidFill>
                    <w14:schemeClr w14:val="tx1"/>
                  </w14:solidFill>
                </w14:textFill>
              </w:rPr>
            </w:pPr>
          </w:p>
          <w:p>
            <w:pPr>
              <w:pStyle w:val="76"/>
              <w:numPr>
                <w:ilvl w:val="0"/>
                <w:numId w:val="0"/>
              </w:numPr>
              <w:ind w:left="240" w:left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预埋件、预埋管、预埋螺栓、预留孔洞等的类型、材料等信息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节点连接的材料、连接方式、施工工艺等的节点编号、节点区材料信息、钢筋信息（等级、规格）等、型钢信息、节点区预埋信息等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装配构件、存放现场等非几何信息应包括：装配构件编号、类型，存放现场类型、管理措施等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装配式建筑安装设备及相关辅助设施非几何信息应包括：设备设施的性能参数、所属单位、检验资料等信息</w:t>
            </w:r>
          </w:p>
        </w:tc>
        <w:tc>
          <w:tcPr>
            <w:tcW w:w="3944" w:type="dxa"/>
            <w:vAlign w:val="center"/>
          </w:tcPr>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预埋件、预埋管、预埋螺栓、预留孔洞等准确的位置和几何尺寸</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节点连接的材料、连接方式、施工工艺等准确的位置和几何尺寸及排布</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装配构件、存放现场等几何信息应包括：准确的位置和几何尺寸及排布</w:t>
            </w:r>
          </w:p>
          <w:p>
            <w:pPr>
              <w:pStyle w:val="76"/>
              <w:numPr>
                <w:ilvl w:val="0"/>
                <w:numId w:val="0"/>
              </w:numPr>
              <w:rPr>
                <w:rFonts w:eastAsia="宋体"/>
                <w:color w:val="000000" w:themeColor="text1"/>
                <w14:textFill>
                  <w14:solidFill>
                    <w14:schemeClr w14:val="tx1"/>
                  </w14:solidFill>
                </w14:textFill>
              </w:rPr>
            </w:pPr>
          </w:p>
          <w:p>
            <w:pPr>
              <w:pStyle w:val="7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非几何信息：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预埋件、预埋管、预埋螺栓、预留孔洞等的类型、材料等信息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节点连接的材料、连接方式、施工工艺等的节点编号、节点区材料信息、钢筋信息（等级、规格）等、型钢信息、节点区预埋信息等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装配构件、存放现场等非几何信息应包括：装配构件编号、类型，存放现场类型、管理措施等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装配式建筑安装设备及相关辅助设施非几何信息应包括：设备设施的性能参数、所属单位、检验资料等信息</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装配式构件相关信息：材料参数、技术参数、生产厂家、生产日期等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采购信息：供应商、数量、采购价格等</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施工信息：连接方式、安装要求、施工工艺等、施工日期、施工单位、施工负责人</w:t>
            </w:r>
          </w:p>
          <w:p>
            <w:pPr>
              <w:pStyle w:val="76"/>
              <w:ind w:firstLine="210" w:firstLineChars="10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维护保养信息：维护周期、维护方法、维护单位、保修期、使用寿命等</w:t>
            </w:r>
          </w:p>
        </w:tc>
      </w:tr>
    </w:tbl>
    <w:p>
      <w:pPr>
        <w:pStyle w:val="2"/>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16" w:type="default"/>
          <w:footerReference r:id="rId17" w:type="default"/>
          <w:pgSz w:w="16838" w:h="11906" w:orient="landscape"/>
          <w:pgMar w:top="1077" w:right="1440" w:bottom="1077" w:left="1440" w:header="851" w:footer="992" w:gutter="0"/>
          <w:cols w:space="720" w:num="1"/>
          <w:docGrid w:type="lines" w:linePitch="326" w:charSpace="0"/>
        </w:sectPr>
      </w:pPr>
    </w:p>
    <w:p>
      <w:pPr>
        <w:pStyle w:val="4"/>
        <w:rPr>
          <w:color w:val="000000" w:themeColor="text1"/>
          <w14:textFill>
            <w14:solidFill>
              <w14:schemeClr w14:val="tx1"/>
            </w14:solidFill>
          </w14:textFill>
        </w:rPr>
      </w:pPr>
      <w:bookmarkStart w:id="79" w:name="_Toc134463916"/>
      <w:bookmarkStart w:id="80" w:name="_Toc1370"/>
      <w:r>
        <w:rPr>
          <w:rFonts w:hint="eastAsia"/>
          <w:color w:val="000000" w:themeColor="text1"/>
          <w14:textFill>
            <w14:solidFill>
              <w14:schemeClr w14:val="tx1"/>
            </w14:solidFill>
          </w14:textFill>
        </w:rPr>
        <w:t>本标准用词说明</w:t>
      </w:r>
      <w:bookmarkEnd w:id="79"/>
      <w:bookmarkEnd w:id="80"/>
    </w:p>
    <w:p>
      <w:pPr>
        <w:spacing w:line="36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为便于在执行本标准条文时区别对待，对要求严格程度不同的用词说明如下：</w:t>
      </w:r>
    </w:p>
    <w:p>
      <w:pPr>
        <w:spacing w:line="360" w:lineRule="auto"/>
        <w:ind w:left="480" w:left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1）表示很严格，非这样做不可：</w:t>
      </w:r>
    </w:p>
    <w:p>
      <w:pPr>
        <w:spacing w:line="360" w:lineRule="auto"/>
        <w:ind w:left="840" w:leftChars="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正面词采用“必须”；反面词采用“严禁”。</w:t>
      </w:r>
    </w:p>
    <w:p>
      <w:pPr>
        <w:spacing w:line="360" w:lineRule="auto"/>
        <w:ind w:left="480" w:left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2）表示严格，在正常情况下均应这样做的：</w:t>
      </w:r>
    </w:p>
    <w:p>
      <w:pPr>
        <w:spacing w:line="360" w:lineRule="auto"/>
        <w:ind w:left="840" w:leftChars="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正面词采用“应”；反面词采用“不应”或“不 得”。</w:t>
      </w:r>
    </w:p>
    <w:p>
      <w:pPr>
        <w:spacing w:line="360" w:lineRule="auto"/>
        <w:ind w:left="480" w:left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3）表示允许稍有选择，在条件许可时首先应这样做的：</w:t>
      </w:r>
    </w:p>
    <w:p>
      <w:pPr>
        <w:spacing w:line="360" w:lineRule="auto"/>
        <w:ind w:left="840" w:leftChars="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正面词采用“宜”；反面词采用“不宜”；</w:t>
      </w:r>
    </w:p>
    <w:p>
      <w:pPr>
        <w:spacing w:line="360" w:lineRule="auto"/>
        <w:ind w:left="480" w:left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4）表示有选择，在一定条件下可以这样做的，采用“可”。</w:t>
      </w:r>
    </w:p>
    <w:p>
      <w:pPr>
        <w:spacing w:line="360" w:lineRule="auto"/>
        <w:rPr>
          <w:rFonts w:ascii="宋体" w:hAnsi="宋体" w:cs="宋体"/>
          <w:color w:val="000000" w:themeColor="text1"/>
          <w14:textFill>
            <w14:solidFill>
              <w14:schemeClr w14:val="tx1"/>
            </w14:solidFill>
          </w14:textFill>
        </w:rPr>
        <w:sectPr>
          <w:footerReference r:id="rId20" w:type="first"/>
          <w:footerReference r:id="rId18" w:type="default"/>
          <w:footerReference r:id="rId19" w:type="even"/>
          <w:pgSz w:w="11906" w:h="16838"/>
          <w:pgMar w:top="1440" w:right="1080" w:bottom="1440" w:left="1080" w:header="851" w:footer="992" w:gutter="0"/>
          <w:cols w:space="720" w:num="1"/>
          <w:titlePg/>
          <w:docGrid w:type="lines" w:linePitch="312" w:charSpace="0"/>
        </w:sectPr>
      </w:pPr>
      <w:r>
        <w:rPr>
          <w:b/>
          <w:bCs/>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条文中指明应按其他有关标准执行的写法为“应按……执行”或“应符合……要求（或规定）”。</w:t>
      </w:r>
    </w:p>
    <w:p>
      <w:pPr>
        <w:pStyle w:val="4"/>
        <w:rPr>
          <w:color w:val="000000" w:themeColor="text1"/>
          <w14:textFill>
            <w14:solidFill>
              <w14:schemeClr w14:val="tx1"/>
            </w14:solidFill>
          </w14:textFill>
        </w:rPr>
      </w:pPr>
      <w:bookmarkStart w:id="81" w:name="_Toc134463917"/>
      <w:bookmarkStart w:id="82" w:name="_Toc3597"/>
      <w:r>
        <w:rPr>
          <w:rFonts w:hint="eastAsia"/>
          <w:color w:val="000000" w:themeColor="text1"/>
          <w14:textFill>
            <w14:solidFill>
              <w14:schemeClr w14:val="tx1"/>
            </w14:solidFill>
          </w14:textFill>
        </w:rPr>
        <w:t>引用标准名录</w:t>
      </w:r>
      <w:bookmarkEnd w:id="81"/>
      <w:bookmarkEnd w:id="82"/>
    </w:p>
    <w:p>
      <w:pPr>
        <w:pStyle w:val="59"/>
        <w:spacing w:line="360" w:lineRule="auto"/>
        <w:ind w:right="262"/>
        <w:rPr>
          <w:rFonts w:eastAsia="宋体"/>
          <w:bCs/>
          <w:i w:val="0"/>
          <w:iCs/>
          <w:color w:val="000000" w:themeColor="text1"/>
          <w:u w:val="none"/>
          <w14:textFill>
            <w14:solidFill>
              <w14:schemeClr w14:val="tx1"/>
            </w14:solidFill>
          </w14:textFill>
        </w:rPr>
      </w:pPr>
      <w:r>
        <w:rPr>
          <w:rFonts w:hint="eastAsia" w:eastAsia="宋体"/>
          <w:b/>
          <w:bCs/>
          <w:i w:val="0"/>
          <w:iCs/>
          <w:color w:val="000000" w:themeColor="text1"/>
          <w:u w:val="none"/>
          <w14:textFill>
            <w14:solidFill>
              <w14:schemeClr w14:val="tx1"/>
            </w14:solidFill>
          </w14:textFill>
        </w:rPr>
        <w:t>1</w:t>
      </w:r>
      <w:r>
        <w:rPr>
          <w:rFonts w:hint="eastAsia" w:eastAsia="宋体"/>
          <w:bCs/>
          <w:i w:val="0"/>
          <w:iCs/>
          <w:color w:val="000000" w:themeColor="text1"/>
          <w:u w:val="none"/>
          <w14:textFill>
            <w14:solidFill>
              <w14:schemeClr w14:val="tx1"/>
            </w14:solidFill>
          </w14:textFill>
        </w:rPr>
        <w:t xml:space="preserve">  《建筑工程施工质量验收统一标准》GB 50300</w:t>
      </w:r>
    </w:p>
    <w:p>
      <w:pPr>
        <w:pStyle w:val="59"/>
        <w:spacing w:line="360" w:lineRule="auto"/>
        <w:ind w:right="262"/>
        <w:rPr>
          <w:rFonts w:eastAsia="宋体"/>
          <w:bCs/>
          <w:i w:val="0"/>
          <w:iCs/>
          <w:color w:val="000000" w:themeColor="text1"/>
          <w:u w:val="none"/>
          <w14:textFill>
            <w14:solidFill>
              <w14:schemeClr w14:val="tx1"/>
            </w14:solidFill>
          </w14:textFill>
        </w:rPr>
      </w:pPr>
      <w:r>
        <w:rPr>
          <w:rFonts w:eastAsia="宋体"/>
          <w:b/>
          <w:bCs/>
          <w:i w:val="0"/>
          <w:iCs/>
          <w:color w:val="000000" w:themeColor="text1"/>
          <w:u w:val="none"/>
          <w14:textFill>
            <w14:solidFill>
              <w14:schemeClr w14:val="tx1"/>
            </w14:solidFill>
          </w14:textFill>
        </w:rPr>
        <w:t>2</w:t>
      </w:r>
      <w:r>
        <w:rPr>
          <w:rFonts w:eastAsia="宋体"/>
          <w:bCs/>
          <w:i w:val="0"/>
          <w:iCs/>
          <w:color w:val="000000" w:themeColor="text1"/>
          <w:u w:val="none"/>
          <w14:textFill>
            <w14:solidFill>
              <w14:schemeClr w14:val="tx1"/>
            </w14:solidFill>
          </w14:textFill>
        </w:rPr>
        <w:t xml:space="preserve">  </w:t>
      </w:r>
      <w:r>
        <w:rPr>
          <w:rFonts w:hint="eastAsia" w:eastAsia="宋体"/>
          <w:bCs/>
          <w:i w:val="0"/>
          <w:iCs/>
          <w:color w:val="000000" w:themeColor="text1"/>
          <w:u w:val="none"/>
          <w14:textFill>
            <w14:solidFill>
              <w14:schemeClr w14:val="tx1"/>
            </w14:solidFill>
          </w14:textFill>
        </w:rPr>
        <w:t>《建筑工程资料管理规程》JGJ/T 185</w:t>
      </w:r>
    </w:p>
    <w:p>
      <w:pPr>
        <w:pStyle w:val="4"/>
        <w:rPr>
          <w:bCs w:val="0"/>
          <w:i/>
          <w:iCs/>
          <w:color w:val="000000" w:themeColor="text1"/>
          <w14:textFill>
            <w14:solidFill>
              <w14:schemeClr w14:val="tx1"/>
            </w14:solidFill>
          </w14:textFill>
        </w:rPr>
      </w:pPr>
    </w:p>
    <w:sectPr>
      <w:footerReference r:id="rId21" w:type="default"/>
      <w:pgSz w:w="11906" w:h="16838"/>
      <w:pgMar w:top="1440" w:right="1077" w:bottom="1440" w:left="107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D99744-9803-4E17-8B4B-07B9C784F5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embedRegular r:id="rId2" w:fontKey="{640B31D4-5041-4EB9-B88D-1B6ED9293509}"/>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embedRegular r:id="rId3" w:fontKey="{8E786F50-0F87-414E-9A57-FDBA3C5C490A}"/>
  </w:font>
  <w:font w:name="华文楷体">
    <w:panose1 w:val="02010600040101010101"/>
    <w:charset w:val="86"/>
    <w:family w:val="auto"/>
    <w:pitch w:val="default"/>
    <w:sig w:usb0="00000287" w:usb1="080F0000" w:usb2="00000000" w:usb3="00000000" w:csb0="0004009F" w:csb1="DFD70000"/>
    <w:embedRegular r:id="rId4" w:fontKey="{14F67C6B-B7BA-4C84-9946-51BDCFA85FC1}"/>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5" w:fontKey="{7F02BB01-08C4-456E-9416-DC84A51B8DFE}"/>
  </w:font>
  <w:font w:name="楷体">
    <w:panose1 w:val="02010609060101010101"/>
    <w:charset w:val="86"/>
    <w:family w:val="modern"/>
    <w:pitch w:val="default"/>
    <w:sig w:usb0="800002BF" w:usb1="38CF7CFA" w:usb2="00000016" w:usb3="00000000" w:csb0="00040001" w:csb1="00000000"/>
    <w:embedRegular r:id="rId6" w:fontKey="{26E378F9-4066-4C6B-B454-01342E106878}"/>
  </w:font>
  <w:font w:name="微软雅黑">
    <w:panose1 w:val="020B0503020204020204"/>
    <w:charset w:val="86"/>
    <w:family w:val="swiss"/>
    <w:pitch w:val="default"/>
    <w:sig w:usb0="80000287" w:usb1="2ACF3C50" w:usb2="00000016" w:usb3="00000000" w:csb0="0004001F" w:csb1="00000000"/>
    <w:embedRegular r:id="rId7" w:fontKey="{EB846137-7D89-4170-B910-B893A8D1F2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52400"/>
              <wp:effectExtent l="0" t="0" r="0" b="0"/>
              <wp:wrapNone/>
              <wp:docPr id="8"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51" o:spid="_x0000_s1026" o:spt="202" type="#_x0000_t202" style="position:absolute;left:0pt;margin-top:0pt;height:12pt;width:4.55pt;mso-position-horizontal:center;mso-position-horizontal-relative:margin;mso-wrap-style:none;z-index:251662336;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3rDkDQAAAAAgEAAA8AAAAAAAAAAQAgAAAAIgAAAGRycy9k&#10;b3ducmV2LnhtbFBLAQIUABQAAAAIAIdO4kBBg6diCgIAAAIEAAAOAAAAAAAAAAEAIAAAAB8BAABk&#10;cnMvZTJvRG9jLnhtbFBLBQYAAAAABgAGAFkBAACb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p>
    <w:pPr>
      <w:ind w:firstLine="23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Style w:val="3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HDIUHkKAgAAEwQAAA4AAAAAAAAAAQAgAAAAHgEAAGRy&#10;cy9lMm9Eb2MueG1sUEsFBgAAAAAGAAYAWQEAAJo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p>
    <w:pPr>
      <w:pStyle w:val="21"/>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end"/>
    </w:r>
  </w:p>
  <w:p>
    <w:pPr>
      <w:pStyle w:val="2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55</w:t>
                          </w:r>
                          <w:r>
                            <w:fldChar w:fldCharType="end"/>
                          </w:r>
                        </w:p>
                      </w:txbxContent>
                    </wps:txbx>
                    <wps:bodyPr rot="0" vert="horz" wrap="none" lIns="0" tIns="0" rIns="0" bIns="0" anchor="t" anchorCtr="0" upright="1">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AgPRKwkCAAATBAAADgAAAAAAAAABACAAAAAeAQAAZHJz&#10;L2Uyb0RvYy54bWxQSwUGAAAAAAYABgBZAQAAmQ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B4fPcyCAIAABQEAAAOAAAAAAAAAAEAIAAAAB4BAABkcnMv&#10;ZTJvRG9jLnhtbFBLBQYAAAAABgAGAFkBAACY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52400"/>
              <wp:effectExtent l="0" t="0" r="0" b="0"/>
              <wp:wrapNone/>
              <wp:docPr id="7"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52" o:spid="_x0000_s1026" o:spt="202" type="#_x0000_t202" style="position:absolute;left:0pt;margin-top:0pt;height:12pt;width:4.55pt;mso-position-horizontal:center;mso-position-horizontal-relative:margin;mso-wrap-style:none;z-index:251663360;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6w5A0AAAAAIBAAAPAAAAAAAAAAEAIAAAACIAAABkcnMv&#10;ZG93bnJldi54bWxQSwECFAAUAAAACACHTuJAOPJRKQsCAAACBAAADgAAAAAAAAABACAAAAAfAQAA&#10;ZHJzL2Uyb0RvYy54bWxQSwUGAAAAAAYABgBZAQAAn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p>
    <w:pPr>
      <w:ind w:firstLine="23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52400"/>
              <wp:effectExtent l="0" t="0" r="0" b="0"/>
              <wp:wrapNone/>
              <wp:docPr id="6"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53" o:spid="_x0000_s1026" o:spt="202" type="#_x0000_t202" style="position:absolute;left:0pt;margin-top:0pt;height:12pt;width:4.55pt;mso-position-horizontal:center;mso-position-horizontal-relative:margin;mso-wrap-style:none;z-index:25166438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6w5A0AAAAAIBAAAPAAAAAAAAAAEAIAAAACIAAABkcnMv&#10;ZG93bnJldi54bWxQSwECFAAUAAAACACHTuJA6uCEygsCAAACBAAADgAAAAAAAAABACAAAAAfAQAA&#10;ZHJzL2Uyb0RvYy54bWxQSwUGAAAAAAYABgBZAQAAn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p>
    <w:pPr>
      <w:ind w:firstLine="23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52400"/>
              <wp:effectExtent l="0" t="0" r="0" b="0"/>
              <wp:wrapNone/>
              <wp:docPr id="2"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54" o:spid="_x0000_s1026" o:spt="202" type="#_x0000_t202" style="position:absolute;left:0pt;margin-top:0pt;height:12pt;width:4.55pt;mso-position-horizontal:center;mso-position-horizontal-relative:margin;mso-wrap-style:none;z-index:251666432;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6w5A0AAAAAIBAAAPAAAAAAAAAAEAIAAAACIAAABkcnMv&#10;ZG93bnJldi54bWxQSwECFAAUAAAACACHTuJAJAW6zAsCAAACBAAADgAAAAAAAAABACAAAAAfAQAA&#10;ZHJzL2Uyb0RvYy54bWxQSwUGAAAAAAYABgBZAQAAn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52400"/>
              <wp:effectExtent l="0" t="0" r="0" b="0"/>
              <wp:wrapNone/>
              <wp:docPr id="5"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pPr>
                            <w:pStyle w:val="21"/>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文本框 54" o:spid="_x0000_s1026" o:spt="202" type="#_x0000_t202" style="position:absolute;left:0pt;margin-top:0pt;height:12pt;width:4.55pt;mso-position-horizontal:center;mso-position-horizontal-relative:margin;mso-wrap-style:none;z-index:251665408;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3rDkDQAAAAAgEAAA8AAAAAAAAAAQAgAAAAIgAAAGRycy9k&#10;b3ducmV2LnhtbFBLAQIUABQAAAAIAIdO4kAtVmtgCgIAAAIEAAAOAAAAAAAAAAEAIAAAAB8BAABk&#10;cnMvZTJvRG9jLnhtbFBLBQYAAAAABgAGAFkBAACb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0" b="0"/>
              <wp:wrapNone/>
              <wp:docPr id="4"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ffectLst/>
                    </wps:spPr>
                    <wps:txbx>
                      <w:txbxContent>
                        <w:p>
                          <w:pPr>
                            <w:pStyle w:val="21"/>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文本框 46" o:spid="_x0000_s1026" o:spt="202" type="#_x0000_t202" style="position:absolute;left:0pt;margin-top:0pt;height:12pt;width:9.05pt;mso-position-horizontal:center;mso-position-horizontal-relative:margin;mso-wrap-style:none;z-index:251659264;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GFrU3QAAAAAwEAAA8AAAAAAAAAAQAgAAAAIgAA&#10;AGRycy9kb3ducmV2LnhtbFBLAQIUABQAAAAIAIdO4kDGQn2rEAIAABEEAAAOAAAAAAAAAAEAIAAA&#10;AB8BAABkcnMvZTJvRG9jLnhtbFBLBQYAAAAABgAGAFkBAACh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3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73936"/>
    <w:multiLevelType w:val="multilevel"/>
    <w:tmpl w:val="9F073936"/>
    <w:lvl w:ilvl="0" w:tentative="0">
      <w:start w:val="1"/>
      <w:numFmt w:val="decimal"/>
      <w:lvlText w:val="%1"/>
      <w:lvlJc w:val="left"/>
      <w:pPr>
        <w:ind w:left="432" w:hanging="432"/>
      </w:pPr>
      <w:rPr>
        <w:rFonts w:hint="default" w:ascii="Times New Roman" w:hAnsi="Times New Roman" w:eastAsia="宋体" w:cs="宋体"/>
      </w:rPr>
    </w:lvl>
    <w:lvl w:ilvl="1" w:tentative="0">
      <w:start w:val="4"/>
      <w:numFmt w:val="decimal"/>
      <w:lvlText w:val="%1.%2"/>
      <w:lvlJc w:val="left"/>
      <w:pPr>
        <w:ind w:left="575" w:hanging="575"/>
      </w:p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1">
    <w:nsid w:val="00000005"/>
    <w:multiLevelType w:val="multilevel"/>
    <w:tmpl w:val="00000005"/>
    <w:lvl w:ilvl="0" w:tentative="0">
      <w:start w:val="1"/>
      <w:numFmt w:val="decimal"/>
      <w:lvlText w:val="%1"/>
      <w:lvlJc w:val="left"/>
      <w:pPr>
        <w:tabs>
          <w:tab w:val="left" w:pos="420"/>
        </w:tabs>
        <w:ind w:left="420" w:hanging="420"/>
      </w:pPr>
      <w:rPr>
        <w:rFonts w:hint="eastAsia" w:eastAsia="宋体"/>
      </w:rPr>
    </w:lvl>
    <w:lvl w:ilvl="1" w:tentative="0">
      <w:start w:val="0"/>
      <w:numFmt w:val="decimal"/>
      <w:isLgl/>
      <w:lvlText w:val="%1.%2"/>
      <w:lvlJc w:val="left"/>
      <w:pPr>
        <w:tabs>
          <w:tab w:val="left" w:pos="720"/>
        </w:tabs>
        <w:ind w:left="720" w:hanging="720"/>
      </w:pPr>
      <w:rPr>
        <w:rFonts w:hint="default"/>
        <w:b/>
      </w:rPr>
    </w:lvl>
    <w:lvl w:ilvl="2" w:tentative="0">
      <w:start w:val="2"/>
      <w:numFmt w:val="decimal"/>
      <w:isLgl/>
      <w:lvlText w:val="%1.%2.%3"/>
      <w:lvlJc w:val="left"/>
      <w:pPr>
        <w:tabs>
          <w:tab w:val="left" w:pos="720"/>
        </w:tabs>
        <w:ind w:left="720" w:hanging="720"/>
      </w:pPr>
      <w:rPr>
        <w:rFonts w:hint="default"/>
        <w:b/>
      </w:rPr>
    </w:lvl>
    <w:lvl w:ilvl="3" w:tentative="0">
      <w:start w:val="1"/>
      <w:numFmt w:val="decimal"/>
      <w:isLgl/>
      <w:lvlText w:val="%1.%2.%3.%4"/>
      <w:lvlJc w:val="left"/>
      <w:pPr>
        <w:tabs>
          <w:tab w:val="left" w:pos="720"/>
        </w:tabs>
        <w:ind w:left="720" w:hanging="720"/>
      </w:pPr>
      <w:rPr>
        <w:rFonts w:hint="default"/>
        <w:b/>
      </w:rPr>
    </w:lvl>
    <w:lvl w:ilvl="4" w:tentative="0">
      <w:start w:val="1"/>
      <w:numFmt w:val="decimal"/>
      <w:isLgl/>
      <w:lvlText w:val="%1.%2.%3.%4.%5"/>
      <w:lvlJc w:val="left"/>
      <w:pPr>
        <w:tabs>
          <w:tab w:val="left" w:pos="1080"/>
        </w:tabs>
        <w:ind w:left="1080" w:hanging="1080"/>
      </w:pPr>
      <w:rPr>
        <w:rFonts w:hint="default"/>
        <w:b/>
      </w:rPr>
    </w:lvl>
    <w:lvl w:ilvl="5" w:tentative="0">
      <w:start w:val="1"/>
      <w:numFmt w:val="decimal"/>
      <w:isLgl/>
      <w:lvlText w:val="%1.%2.%3.%4.%5.%6"/>
      <w:lvlJc w:val="left"/>
      <w:pPr>
        <w:tabs>
          <w:tab w:val="left" w:pos="1080"/>
        </w:tabs>
        <w:ind w:left="1080" w:hanging="1080"/>
      </w:pPr>
      <w:rPr>
        <w:rFonts w:hint="default"/>
        <w:b/>
      </w:rPr>
    </w:lvl>
    <w:lvl w:ilvl="6" w:tentative="0">
      <w:start w:val="1"/>
      <w:numFmt w:val="decimal"/>
      <w:isLgl/>
      <w:lvlText w:val="%1.%2.%3.%4.%5.%6.%7"/>
      <w:lvlJc w:val="left"/>
      <w:pPr>
        <w:tabs>
          <w:tab w:val="left" w:pos="1440"/>
        </w:tabs>
        <w:ind w:left="1440" w:hanging="1440"/>
      </w:pPr>
      <w:rPr>
        <w:rFonts w:hint="default"/>
        <w:b/>
      </w:rPr>
    </w:lvl>
    <w:lvl w:ilvl="7" w:tentative="0">
      <w:start w:val="1"/>
      <w:numFmt w:val="decimal"/>
      <w:isLgl/>
      <w:lvlText w:val="%1.%2.%3.%4.%5.%6.%7.%8"/>
      <w:lvlJc w:val="left"/>
      <w:pPr>
        <w:tabs>
          <w:tab w:val="left" w:pos="1440"/>
        </w:tabs>
        <w:ind w:left="1440" w:hanging="1440"/>
      </w:pPr>
      <w:rPr>
        <w:rFonts w:hint="default"/>
        <w:b/>
      </w:rPr>
    </w:lvl>
    <w:lvl w:ilvl="8" w:tentative="0">
      <w:start w:val="1"/>
      <w:numFmt w:val="decimal"/>
      <w:isLgl/>
      <w:lvlText w:val="%1.%2.%3.%4.%5.%6.%7.%8.%9"/>
      <w:lvlJc w:val="left"/>
      <w:pPr>
        <w:tabs>
          <w:tab w:val="left" w:pos="1800"/>
        </w:tabs>
        <w:ind w:left="1800" w:hanging="1800"/>
      </w:pPr>
      <w:rPr>
        <w:rFonts w:hint="default"/>
        <w:b/>
      </w:rPr>
    </w:lvl>
  </w:abstractNum>
  <w:abstractNum w:abstractNumId="2">
    <w:nsid w:val="15C43C27"/>
    <w:multiLevelType w:val="multilevel"/>
    <w:tmpl w:val="15C43C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D82F43"/>
    <w:multiLevelType w:val="multilevel"/>
    <w:tmpl w:val="3ED82F43"/>
    <w:lvl w:ilvl="0" w:tentative="0">
      <w:start w:val="1"/>
      <w:numFmt w:val="decimal"/>
      <w:lvlText w:val="%1"/>
      <w:lvlJc w:val="left"/>
      <w:pPr>
        <w:ind w:left="0" w:firstLine="0"/>
      </w:pPr>
      <w:rPr>
        <w:rFonts w:hint="default" w:ascii="Times New Roman" w:hAnsi="Times New Roman" w:eastAsia="宋体" w:cs="Times New Roman"/>
        <w:b w:val="0"/>
        <w:i w:val="0"/>
        <w:position w:val="0"/>
        <w:sz w:val="28"/>
      </w:rPr>
    </w:lvl>
    <w:lvl w:ilvl="1" w:tentative="0">
      <w:start w:val="1"/>
      <w:numFmt w:val="decimal"/>
      <w:lvlText w:val="%1.%2."/>
      <w:lvlJc w:val="center"/>
      <w:pPr>
        <w:ind w:left="0" w:firstLine="288"/>
      </w:pPr>
      <w:rPr>
        <w:rFonts w:hint="default" w:ascii="Times New Roman" w:hAnsi="Times New Roman" w:eastAsia="宋体"/>
        <w:b w:val="0"/>
        <w:bCs w:val="0"/>
        <w:i w:val="0"/>
        <w:iCs w:val="0"/>
        <w:caps w:val="0"/>
        <w:strike w:val="0"/>
        <w:dstrike w:val="0"/>
        <w:vanish w:val="0"/>
        <w:color w:val="000000"/>
        <w:spacing w:val="0"/>
        <w:position w:val="0"/>
        <w:sz w:val="21"/>
        <w:u w:val="none"/>
        <w:vertAlign w:val="baseline"/>
        <w14:shadow w14:blurRad="0" w14:dist="0" w14:dir="0" w14:sx="0" w14:sy="0" w14:kx="0" w14:ky="0" w14:algn="none">
          <w14:srgbClr w14:val="000000"/>
        </w14:shadow>
      </w:rPr>
    </w:lvl>
    <w:lvl w:ilvl="2" w:tentative="0">
      <w:start w:val="1"/>
      <w:numFmt w:val="decimal"/>
      <w:pStyle w:val="60"/>
      <w:lvlText w:val="%1.%2.%3."/>
      <w:lvlJc w:val="left"/>
      <w:pPr>
        <w:ind w:left="0" w:firstLine="0"/>
      </w:pPr>
      <w:rPr>
        <w:rFonts w:hint="default" w:ascii="Times New Roman" w:hAnsi="Times New Roman" w:eastAsia="宋体" w:cs="Times New Roman"/>
        <w:b/>
        <w:i w:val="0"/>
        <w:position w:val="0"/>
        <w:sz w:val="21"/>
      </w:rPr>
    </w:lvl>
    <w:lvl w:ilvl="3" w:tentative="0">
      <w:start w:val="1"/>
      <w:numFmt w:val="decimal"/>
      <w:lvlText w:val="%4"/>
      <w:lvlJc w:val="left"/>
      <w:pPr>
        <w:tabs>
          <w:tab w:val="left" w:pos="1418"/>
        </w:tabs>
        <w:ind w:left="397" w:firstLine="737"/>
      </w:pPr>
      <w:rPr>
        <w:rFonts w:hint="default" w:ascii="Times New Roman" w:hAnsi="Times New Roman" w:cs="Times New Roman"/>
        <w:b/>
        <w:i w:val="0"/>
        <w:position w:val="0"/>
        <w:sz w:val="21"/>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abstractNum w:abstractNumId="4">
    <w:nsid w:val="65CB6F3B"/>
    <w:multiLevelType w:val="multilevel"/>
    <w:tmpl w:val="65CB6F3B"/>
    <w:lvl w:ilvl="0" w:tentative="0">
      <w:start w:val="1"/>
      <w:numFmt w:val="bullet"/>
      <w:pStyle w:val="76"/>
      <w:lvlText w:val=""/>
      <w:lvlJc w:val="left"/>
      <w:pPr>
        <w:ind w:left="8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MzA0ZmFjYTg2YmFmZjg3NzlkYjA1N2MyN2NjNWEifQ=="/>
  </w:docVars>
  <w:rsids>
    <w:rsidRoot w:val="00172A27"/>
    <w:rsid w:val="00000C9C"/>
    <w:rsid w:val="00003FE0"/>
    <w:rsid w:val="00004170"/>
    <w:rsid w:val="000042E5"/>
    <w:rsid w:val="0000431A"/>
    <w:rsid w:val="000044E1"/>
    <w:rsid w:val="00004766"/>
    <w:rsid w:val="00004D97"/>
    <w:rsid w:val="00004F5F"/>
    <w:rsid w:val="00005C29"/>
    <w:rsid w:val="000067F9"/>
    <w:rsid w:val="000073A8"/>
    <w:rsid w:val="00007B25"/>
    <w:rsid w:val="000109D2"/>
    <w:rsid w:val="00010C16"/>
    <w:rsid w:val="00010DB3"/>
    <w:rsid w:val="000131C5"/>
    <w:rsid w:val="0001342C"/>
    <w:rsid w:val="00013767"/>
    <w:rsid w:val="000153E3"/>
    <w:rsid w:val="00015EC6"/>
    <w:rsid w:val="00015EC8"/>
    <w:rsid w:val="00017006"/>
    <w:rsid w:val="00020788"/>
    <w:rsid w:val="000207B6"/>
    <w:rsid w:val="0002093B"/>
    <w:rsid w:val="00023354"/>
    <w:rsid w:val="00024846"/>
    <w:rsid w:val="00025D09"/>
    <w:rsid w:val="000263A0"/>
    <w:rsid w:val="00026AB1"/>
    <w:rsid w:val="000272E6"/>
    <w:rsid w:val="00031390"/>
    <w:rsid w:val="000319F0"/>
    <w:rsid w:val="00032042"/>
    <w:rsid w:val="00032AAA"/>
    <w:rsid w:val="00032C3A"/>
    <w:rsid w:val="0003356E"/>
    <w:rsid w:val="00033915"/>
    <w:rsid w:val="000342AC"/>
    <w:rsid w:val="0003470F"/>
    <w:rsid w:val="00034965"/>
    <w:rsid w:val="00035F19"/>
    <w:rsid w:val="00036076"/>
    <w:rsid w:val="00041ADA"/>
    <w:rsid w:val="00042A13"/>
    <w:rsid w:val="00043531"/>
    <w:rsid w:val="00043548"/>
    <w:rsid w:val="00043DF8"/>
    <w:rsid w:val="00044C0D"/>
    <w:rsid w:val="000450F0"/>
    <w:rsid w:val="00045685"/>
    <w:rsid w:val="00046330"/>
    <w:rsid w:val="000469BD"/>
    <w:rsid w:val="0004796E"/>
    <w:rsid w:val="00047D3F"/>
    <w:rsid w:val="00047F88"/>
    <w:rsid w:val="00051F78"/>
    <w:rsid w:val="000537DB"/>
    <w:rsid w:val="0005389C"/>
    <w:rsid w:val="00054ACB"/>
    <w:rsid w:val="00054DB1"/>
    <w:rsid w:val="00054E53"/>
    <w:rsid w:val="00055D10"/>
    <w:rsid w:val="00056096"/>
    <w:rsid w:val="000571CA"/>
    <w:rsid w:val="00060781"/>
    <w:rsid w:val="00061050"/>
    <w:rsid w:val="00061745"/>
    <w:rsid w:val="0006220D"/>
    <w:rsid w:val="0006296B"/>
    <w:rsid w:val="00064FBF"/>
    <w:rsid w:val="0006655F"/>
    <w:rsid w:val="00066729"/>
    <w:rsid w:val="00067539"/>
    <w:rsid w:val="00067E23"/>
    <w:rsid w:val="00070479"/>
    <w:rsid w:val="00070C2D"/>
    <w:rsid w:val="00071374"/>
    <w:rsid w:val="0007176E"/>
    <w:rsid w:val="00073268"/>
    <w:rsid w:val="000733B9"/>
    <w:rsid w:val="00074D91"/>
    <w:rsid w:val="00077514"/>
    <w:rsid w:val="00077877"/>
    <w:rsid w:val="00077E6B"/>
    <w:rsid w:val="000804E3"/>
    <w:rsid w:val="00081183"/>
    <w:rsid w:val="000813E5"/>
    <w:rsid w:val="0008230E"/>
    <w:rsid w:val="000824F6"/>
    <w:rsid w:val="00082526"/>
    <w:rsid w:val="00082A0B"/>
    <w:rsid w:val="000838E9"/>
    <w:rsid w:val="00084661"/>
    <w:rsid w:val="000858F3"/>
    <w:rsid w:val="000871B7"/>
    <w:rsid w:val="0008720F"/>
    <w:rsid w:val="0008785E"/>
    <w:rsid w:val="00091806"/>
    <w:rsid w:val="00091E18"/>
    <w:rsid w:val="00091E96"/>
    <w:rsid w:val="00092144"/>
    <w:rsid w:val="00092A51"/>
    <w:rsid w:val="00092B5A"/>
    <w:rsid w:val="00092D1B"/>
    <w:rsid w:val="0009319E"/>
    <w:rsid w:val="000933B0"/>
    <w:rsid w:val="000954A1"/>
    <w:rsid w:val="00095B57"/>
    <w:rsid w:val="0009718E"/>
    <w:rsid w:val="00097771"/>
    <w:rsid w:val="000A05FA"/>
    <w:rsid w:val="000A2616"/>
    <w:rsid w:val="000A40E9"/>
    <w:rsid w:val="000A4ABC"/>
    <w:rsid w:val="000A6C3C"/>
    <w:rsid w:val="000B0A78"/>
    <w:rsid w:val="000B15F4"/>
    <w:rsid w:val="000B1782"/>
    <w:rsid w:val="000B28F4"/>
    <w:rsid w:val="000B3A5A"/>
    <w:rsid w:val="000B44BB"/>
    <w:rsid w:val="000B450C"/>
    <w:rsid w:val="000B59A4"/>
    <w:rsid w:val="000B5AED"/>
    <w:rsid w:val="000B5CE6"/>
    <w:rsid w:val="000B6C91"/>
    <w:rsid w:val="000B6EBF"/>
    <w:rsid w:val="000B744D"/>
    <w:rsid w:val="000B7C48"/>
    <w:rsid w:val="000C1265"/>
    <w:rsid w:val="000C23E0"/>
    <w:rsid w:val="000C24A2"/>
    <w:rsid w:val="000C2B06"/>
    <w:rsid w:val="000C38B5"/>
    <w:rsid w:val="000C4176"/>
    <w:rsid w:val="000C4B6B"/>
    <w:rsid w:val="000C4E17"/>
    <w:rsid w:val="000C78E1"/>
    <w:rsid w:val="000C7CEA"/>
    <w:rsid w:val="000D06A4"/>
    <w:rsid w:val="000D0B13"/>
    <w:rsid w:val="000D20A4"/>
    <w:rsid w:val="000D25A4"/>
    <w:rsid w:val="000D3046"/>
    <w:rsid w:val="000D33CE"/>
    <w:rsid w:val="000D3919"/>
    <w:rsid w:val="000D44C7"/>
    <w:rsid w:val="000D51A6"/>
    <w:rsid w:val="000D5BC6"/>
    <w:rsid w:val="000D697F"/>
    <w:rsid w:val="000D7032"/>
    <w:rsid w:val="000D708D"/>
    <w:rsid w:val="000D733F"/>
    <w:rsid w:val="000E034D"/>
    <w:rsid w:val="000E06E4"/>
    <w:rsid w:val="000E0FCB"/>
    <w:rsid w:val="000E244D"/>
    <w:rsid w:val="000E24C4"/>
    <w:rsid w:val="000E2659"/>
    <w:rsid w:val="000E34DD"/>
    <w:rsid w:val="000E554F"/>
    <w:rsid w:val="000E5741"/>
    <w:rsid w:val="000E6521"/>
    <w:rsid w:val="000E6B36"/>
    <w:rsid w:val="000E7045"/>
    <w:rsid w:val="000E7C26"/>
    <w:rsid w:val="000F0BCB"/>
    <w:rsid w:val="000F15B6"/>
    <w:rsid w:val="000F1EDB"/>
    <w:rsid w:val="000F20E1"/>
    <w:rsid w:val="000F4A41"/>
    <w:rsid w:val="000F5994"/>
    <w:rsid w:val="0010014A"/>
    <w:rsid w:val="0010132E"/>
    <w:rsid w:val="00101525"/>
    <w:rsid w:val="00101981"/>
    <w:rsid w:val="00102ACB"/>
    <w:rsid w:val="00104443"/>
    <w:rsid w:val="00104A50"/>
    <w:rsid w:val="00105257"/>
    <w:rsid w:val="001057B4"/>
    <w:rsid w:val="001058CC"/>
    <w:rsid w:val="001061D7"/>
    <w:rsid w:val="0010705C"/>
    <w:rsid w:val="00107E53"/>
    <w:rsid w:val="00110BEA"/>
    <w:rsid w:val="00111CAA"/>
    <w:rsid w:val="001120AE"/>
    <w:rsid w:val="00113D73"/>
    <w:rsid w:val="00114756"/>
    <w:rsid w:val="001153D6"/>
    <w:rsid w:val="00116D1C"/>
    <w:rsid w:val="00117BE9"/>
    <w:rsid w:val="00121243"/>
    <w:rsid w:val="001215D3"/>
    <w:rsid w:val="00122A7A"/>
    <w:rsid w:val="001232D1"/>
    <w:rsid w:val="00124EC6"/>
    <w:rsid w:val="00124FC1"/>
    <w:rsid w:val="00125070"/>
    <w:rsid w:val="001251F8"/>
    <w:rsid w:val="00125CF2"/>
    <w:rsid w:val="00126F3F"/>
    <w:rsid w:val="001277B4"/>
    <w:rsid w:val="00130BF5"/>
    <w:rsid w:val="00131041"/>
    <w:rsid w:val="00131B6D"/>
    <w:rsid w:val="00132658"/>
    <w:rsid w:val="00132BEB"/>
    <w:rsid w:val="00132D33"/>
    <w:rsid w:val="00133AA3"/>
    <w:rsid w:val="0013549D"/>
    <w:rsid w:val="001357B2"/>
    <w:rsid w:val="00135A67"/>
    <w:rsid w:val="00136223"/>
    <w:rsid w:val="00137EC5"/>
    <w:rsid w:val="00140057"/>
    <w:rsid w:val="00140A94"/>
    <w:rsid w:val="00140EBC"/>
    <w:rsid w:val="001428B8"/>
    <w:rsid w:val="00144175"/>
    <w:rsid w:val="00146897"/>
    <w:rsid w:val="00150C60"/>
    <w:rsid w:val="00150D40"/>
    <w:rsid w:val="00151ACA"/>
    <w:rsid w:val="001528E7"/>
    <w:rsid w:val="00152CB6"/>
    <w:rsid w:val="001533F8"/>
    <w:rsid w:val="00154FD2"/>
    <w:rsid w:val="001552A0"/>
    <w:rsid w:val="00155615"/>
    <w:rsid w:val="00156BFE"/>
    <w:rsid w:val="001570BB"/>
    <w:rsid w:val="001570C6"/>
    <w:rsid w:val="00163FE4"/>
    <w:rsid w:val="001654BA"/>
    <w:rsid w:val="00165CCC"/>
    <w:rsid w:val="00166A4B"/>
    <w:rsid w:val="00166C87"/>
    <w:rsid w:val="00166FFC"/>
    <w:rsid w:val="00170245"/>
    <w:rsid w:val="00170528"/>
    <w:rsid w:val="0017077B"/>
    <w:rsid w:val="001713FC"/>
    <w:rsid w:val="00171A6A"/>
    <w:rsid w:val="0017246D"/>
    <w:rsid w:val="00172A27"/>
    <w:rsid w:val="00173E59"/>
    <w:rsid w:val="001754B8"/>
    <w:rsid w:val="001757CA"/>
    <w:rsid w:val="00175B37"/>
    <w:rsid w:val="00176834"/>
    <w:rsid w:val="00176BFF"/>
    <w:rsid w:val="00177E2A"/>
    <w:rsid w:val="00177F3A"/>
    <w:rsid w:val="001802D5"/>
    <w:rsid w:val="001807A1"/>
    <w:rsid w:val="00180B20"/>
    <w:rsid w:val="00181CAF"/>
    <w:rsid w:val="001820AB"/>
    <w:rsid w:val="00183966"/>
    <w:rsid w:val="001842A9"/>
    <w:rsid w:val="00184B39"/>
    <w:rsid w:val="0018660E"/>
    <w:rsid w:val="00187793"/>
    <w:rsid w:val="0019089C"/>
    <w:rsid w:val="00191088"/>
    <w:rsid w:val="001923CE"/>
    <w:rsid w:val="00192812"/>
    <w:rsid w:val="001930F4"/>
    <w:rsid w:val="00193F24"/>
    <w:rsid w:val="00194C9E"/>
    <w:rsid w:val="00195381"/>
    <w:rsid w:val="00195B86"/>
    <w:rsid w:val="001966EC"/>
    <w:rsid w:val="00196C96"/>
    <w:rsid w:val="001975C4"/>
    <w:rsid w:val="00197867"/>
    <w:rsid w:val="001A1111"/>
    <w:rsid w:val="001A2F72"/>
    <w:rsid w:val="001A318F"/>
    <w:rsid w:val="001A3769"/>
    <w:rsid w:val="001A3B53"/>
    <w:rsid w:val="001A4B91"/>
    <w:rsid w:val="001A516D"/>
    <w:rsid w:val="001A5BE5"/>
    <w:rsid w:val="001A6560"/>
    <w:rsid w:val="001A6C67"/>
    <w:rsid w:val="001A6CF8"/>
    <w:rsid w:val="001A78D5"/>
    <w:rsid w:val="001A7B31"/>
    <w:rsid w:val="001B0B44"/>
    <w:rsid w:val="001B292B"/>
    <w:rsid w:val="001B2D91"/>
    <w:rsid w:val="001B5A7F"/>
    <w:rsid w:val="001C16D0"/>
    <w:rsid w:val="001C1A4D"/>
    <w:rsid w:val="001C2133"/>
    <w:rsid w:val="001C2552"/>
    <w:rsid w:val="001C30EA"/>
    <w:rsid w:val="001C460E"/>
    <w:rsid w:val="001C5272"/>
    <w:rsid w:val="001C581D"/>
    <w:rsid w:val="001C78B3"/>
    <w:rsid w:val="001D0BFA"/>
    <w:rsid w:val="001D1B58"/>
    <w:rsid w:val="001D1C62"/>
    <w:rsid w:val="001D3015"/>
    <w:rsid w:val="001D32D5"/>
    <w:rsid w:val="001D35D2"/>
    <w:rsid w:val="001D681F"/>
    <w:rsid w:val="001D7EC5"/>
    <w:rsid w:val="001E04B8"/>
    <w:rsid w:val="001E0DE9"/>
    <w:rsid w:val="001E1896"/>
    <w:rsid w:val="001E2E1C"/>
    <w:rsid w:val="001E371B"/>
    <w:rsid w:val="001F2ED7"/>
    <w:rsid w:val="001F3E37"/>
    <w:rsid w:val="001F4016"/>
    <w:rsid w:val="001F48E0"/>
    <w:rsid w:val="001F76AF"/>
    <w:rsid w:val="001F7B4E"/>
    <w:rsid w:val="00200102"/>
    <w:rsid w:val="00200142"/>
    <w:rsid w:val="0020068F"/>
    <w:rsid w:val="00200CDE"/>
    <w:rsid w:val="00201A7F"/>
    <w:rsid w:val="00202576"/>
    <w:rsid w:val="00202DF4"/>
    <w:rsid w:val="00204CB4"/>
    <w:rsid w:val="0020573C"/>
    <w:rsid w:val="002071A7"/>
    <w:rsid w:val="00207CDD"/>
    <w:rsid w:val="0021089F"/>
    <w:rsid w:val="00210E1D"/>
    <w:rsid w:val="00211266"/>
    <w:rsid w:val="002127E6"/>
    <w:rsid w:val="00212804"/>
    <w:rsid w:val="00212F0C"/>
    <w:rsid w:val="00213119"/>
    <w:rsid w:val="002138F0"/>
    <w:rsid w:val="00213A89"/>
    <w:rsid w:val="00215349"/>
    <w:rsid w:val="00215D5B"/>
    <w:rsid w:val="0021680B"/>
    <w:rsid w:val="00216D2B"/>
    <w:rsid w:val="00217A0D"/>
    <w:rsid w:val="002200AD"/>
    <w:rsid w:val="00220237"/>
    <w:rsid w:val="00224689"/>
    <w:rsid w:val="00224723"/>
    <w:rsid w:val="00224D79"/>
    <w:rsid w:val="00224E78"/>
    <w:rsid w:val="002260BF"/>
    <w:rsid w:val="002262BA"/>
    <w:rsid w:val="002271BC"/>
    <w:rsid w:val="0022783E"/>
    <w:rsid w:val="00227FA9"/>
    <w:rsid w:val="002305DF"/>
    <w:rsid w:val="002310AE"/>
    <w:rsid w:val="00232F9A"/>
    <w:rsid w:val="0023550A"/>
    <w:rsid w:val="00236869"/>
    <w:rsid w:val="00237048"/>
    <w:rsid w:val="00240279"/>
    <w:rsid w:val="00241D61"/>
    <w:rsid w:val="00244CF3"/>
    <w:rsid w:val="00245F04"/>
    <w:rsid w:val="0024646B"/>
    <w:rsid w:val="00247315"/>
    <w:rsid w:val="002474AF"/>
    <w:rsid w:val="0025033F"/>
    <w:rsid w:val="0025048F"/>
    <w:rsid w:val="00250E9D"/>
    <w:rsid w:val="00251653"/>
    <w:rsid w:val="00251C9C"/>
    <w:rsid w:val="00252EAE"/>
    <w:rsid w:val="002539C9"/>
    <w:rsid w:val="00253A4A"/>
    <w:rsid w:val="00253C49"/>
    <w:rsid w:val="002541CC"/>
    <w:rsid w:val="00254628"/>
    <w:rsid w:val="00255B13"/>
    <w:rsid w:val="00257320"/>
    <w:rsid w:val="00257DBE"/>
    <w:rsid w:val="00262082"/>
    <w:rsid w:val="00262729"/>
    <w:rsid w:val="00263054"/>
    <w:rsid w:val="002630EF"/>
    <w:rsid w:val="00263CB8"/>
    <w:rsid w:val="00264C3D"/>
    <w:rsid w:val="00264CA6"/>
    <w:rsid w:val="00265E91"/>
    <w:rsid w:val="002665EE"/>
    <w:rsid w:val="002678D1"/>
    <w:rsid w:val="00267B63"/>
    <w:rsid w:val="00267DE8"/>
    <w:rsid w:val="002721ED"/>
    <w:rsid w:val="002723CD"/>
    <w:rsid w:val="00272827"/>
    <w:rsid w:val="00272E2A"/>
    <w:rsid w:val="00273739"/>
    <w:rsid w:val="00273D8A"/>
    <w:rsid w:val="00275B01"/>
    <w:rsid w:val="00276D36"/>
    <w:rsid w:val="00276F42"/>
    <w:rsid w:val="00277D0D"/>
    <w:rsid w:val="00277E25"/>
    <w:rsid w:val="0028085A"/>
    <w:rsid w:val="00281A55"/>
    <w:rsid w:val="00285930"/>
    <w:rsid w:val="00285FE6"/>
    <w:rsid w:val="00290B5E"/>
    <w:rsid w:val="00290F62"/>
    <w:rsid w:val="00291338"/>
    <w:rsid w:val="00293083"/>
    <w:rsid w:val="002931DE"/>
    <w:rsid w:val="002934C8"/>
    <w:rsid w:val="002946B2"/>
    <w:rsid w:val="00294C46"/>
    <w:rsid w:val="00295310"/>
    <w:rsid w:val="00295C06"/>
    <w:rsid w:val="00295E87"/>
    <w:rsid w:val="00295FAA"/>
    <w:rsid w:val="0029610D"/>
    <w:rsid w:val="00296FDE"/>
    <w:rsid w:val="00297332"/>
    <w:rsid w:val="002A0837"/>
    <w:rsid w:val="002A0F04"/>
    <w:rsid w:val="002A35C8"/>
    <w:rsid w:val="002A3DF5"/>
    <w:rsid w:val="002A4A3C"/>
    <w:rsid w:val="002A4F8F"/>
    <w:rsid w:val="002A5187"/>
    <w:rsid w:val="002A54BE"/>
    <w:rsid w:val="002A5EF2"/>
    <w:rsid w:val="002A614E"/>
    <w:rsid w:val="002A6770"/>
    <w:rsid w:val="002A72BE"/>
    <w:rsid w:val="002A747E"/>
    <w:rsid w:val="002A7D24"/>
    <w:rsid w:val="002B1829"/>
    <w:rsid w:val="002B28BF"/>
    <w:rsid w:val="002B2CA4"/>
    <w:rsid w:val="002B3210"/>
    <w:rsid w:val="002B3619"/>
    <w:rsid w:val="002B3940"/>
    <w:rsid w:val="002B48CA"/>
    <w:rsid w:val="002B572E"/>
    <w:rsid w:val="002B70BA"/>
    <w:rsid w:val="002B7177"/>
    <w:rsid w:val="002B755F"/>
    <w:rsid w:val="002B75C2"/>
    <w:rsid w:val="002B772E"/>
    <w:rsid w:val="002C071B"/>
    <w:rsid w:val="002C1A2F"/>
    <w:rsid w:val="002C341B"/>
    <w:rsid w:val="002C417E"/>
    <w:rsid w:val="002C707B"/>
    <w:rsid w:val="002C7601"/>
    <w:rsid w:val="002C7C3A"/>
    <w:rsid w:val="002D0D9B"/>
    <w:rsid w:val="002D0EB2"/>
    <w:rsid w:val="002D56C2"/>
    <w:rsid w:val="002D5A39"/>
    <w:rsid w:val="002D5CCB"/>
    <w:rsid w:val="002D69A7"/>
    <w:rsid w:val="002D6B20"/>
    <w:rsid w:val="002D746E"/>
    <w:rsid w:val="002D757A"/>
    <w:rsid w:val="002E08BF"/>
    <w:rsid w:val="002E0DBA"/>
    <w:rsid w:val="002E2E69"/>
    <w:rsid w:val="002E5DE8"/>
    <w:rsid w:val="002E7561"/>
    <w:rsid w:val="002E7904"/>
    <w:rsid w:val="002E7AB5"/>
    <w:rsid w:val="002E7B64"/>
    <w:rsid w:val="002F0479"/>
    <w:rsid w:val="002F2915"/>
    <w:rsid w:val="002F3EB8"/>
    <w:rsid w:val="002F47F2"/>
    <w:rsid w:val="002F5645"/>
    <w:rsid w:val="002F57FF"/>
    <w:rsid w:val="002F5C49"/>
    <w:rsid w:val="002F68B0"/>
    <w:rsid w:val="002F6972"/>
    <w:rsid w:val="002F6CEE"/>
    <w:rsid w:val="002F6F13"/>
    <w:rsid w:val="002F7778"/>
    <w:rsid w:val="00300338"/>
    <w:rsid w:val="003009CA"/>
    <w:rsid w:val="003030F4"/>
    <w:rsid w:val="00304750"/>
    <w:rsid w:val="00304CF9"/>
    <w:rsid w:val="00306D3E"/>
    <w:rsid w:val="003076AF"/>
    <w:rsid w:val="00307C5B"/>
    <w:rsid w:val="00310527"/>
    <w:rsid w:val="003106D2"/>
    <w:rsid w:val="003108B1"/>
    <w:rsid w:val="00310BC5"/>
    <w:rsid w:val="0031169F"/>
    <w:rsid w:val="00312A41"/>
    <w:rsid w:val="00312FA8"/>
    <w:rsid w:val="003132BA"/>
    <w:rsid w:val="0031394D"/>
    <w:rsid w:val="003202E9"/>
    <w:rsid w:val="00320596"/>
    <w:rsid w:val="0032095B"/>
    <w:rsid w:val="0032141C"/>
    <w:rsid w:val="00321F80"/>
    <w:rsid w:val="00322251"/>
    <w:rsid w:val="00324159"/>
    <w:rsid w:val="0032422B"/>
    <w:rsid w:val="00327391"/>
    <w:rsid w:val="0032788B"/>
    <w:rsid w:val="00330D90"/>
    <w:rsid w:val="0033109F"/>
    <w:rsid w:val="003327FA"/>
    <w:rsid w:val="003333FA"/>
    <w:rsid w:val="0033406B"/>
    <w:rsid w:val="00334113"/>
    <w:rsid w:val="0033439E"/>
    <w:rsid w:val="0033468A"/>
    <w:rsid w:val="00335401"/>
    <w:rsid w:val="00335576"/>
    <w:rsid w:val="003358A4"/>
    <w:rsid w:val="00336635"/>
    <w:rsid w:val="00336661"/>
    <w:rsid w:val="00337DE7"/>
    <w:rsid w:val="003402E2"/>
    <w:rsid w:val="00341709"/>
    <w:rsid w:val="0034170C"/>
    <w:rsid w:val="0034413E"/>
    <w:rsid w:val="00344BED"/>
    <w:rsid w:val="00344D3D"/>
    <w:rsid w:val="00346235"/>
    <w:rsid w:val="00347A74"/>
    <w:rsid w:val="00350244"/>
    <w:rsid w:val="00350505"/>
    <w:rsid w:val="003516AA"/>
    <w:rsid w:val="00351E17"/>
    <w:rsid w:val="00352EAE"/>
    <w:rsid w:val="003532A0"/>
    <w:rsid w:val="00353C2E"/>
    <w:rsid w:val="00353CDD"/>
    <w:rsid w:val="00353F48"/>
    <w:rsid w:val="00354040"/>
    <w:rsid w:val="0035617B"/>
    <w:rsid w:val="00356745"/>
    <w:rsid w:val="00356C61"/>
    <w:rsid w:val="00357205"/>
    <w:rsid w:val="0035751B"/>
    <w:rsid w:val="00357BAC"/>
    <w:rsid w:val="00357EF6"/>
    <w:rsid w:val="00360651"/>
    <w:rsid w:val="0036083E"/>
    <w:rsid w:val="00362196"/>
    <w:rsid w:val="003622BA"/>
    <w:rsid w:val="0036290D"/>
    <w:rsid w:val="003629E0"/>
    <w:rsid w:val="00362B13"/>
    <w:rsid w:val="003642DC"/>
    <w:rsid w:val="00365C55"/>
    <w:rsid w:val="00367C9D"/>
    <w:rsid w:val="0037041B"/>
    <w:rsid w:val="003704ED"/>
    <w:rsid w:val="00370A3C"/>
    <w:rsid w:val="003723EF"/>
    <w:rsid w:val="003724C4"/>
    <w:rsid w:val="0037342D"/>
    <w:rsid w:val="00373468"/>
    <w:rsid w:val="00373889"/>
    <w:rsid w:val="003739AD"/>
    <w:rsid w:val="00374077"/>
    <w:rsid w:val="0037466A"/>
    <w:rsid w:val="00374D88"/>
    <w:rsid w:val="0037503C"/>
    <w:rsid w:val="0037509C"/>
    <w:rsid w:val="00376362"/>
    <w:rsid w:val="003763ED"/>
    <w:rsid w:val="00376934"/>
    <w:rsid w:val="00377869"/>
    <w:rsid w:val="00380265"/>
    <w:rsid w:val="003802C7"/>
    <w:rsid w:val="00382585"/>
    <w:rsid w:val="003825B2"/>
    <w:rsid w:val="003830DE"/>
    <w:rsid w:val="00383568"/>
    <w:rsid w:val="00383812"/>
    <w:rsid w:val="00383AF3"/>
    <w:rsid w:val="003851F0"/>
    <w:rsid w:val="00385645"/>
    <w:rsid w:val="003864F2"/>
    <w:rsid w:val="00386BAE"/>
    <w:rsid w:val="00386D6F"/>
    <w:rsid w:val="00387195"/>
    <w:rsid w:val="00390C82"/>
    <w:rsid w:val="00392700"/>
    <w:rsid w:val="0039282B"/>
    <w:rsid w:val="00392E42"/>
    <w:rsid w:val="00394709"/>
    <w:rsid w:val="00394E17"/>
    <w:rsid w:val="00397153"/>
    <w:rsid w:val="003A0D8E"/>
    <w:rsid w:val="003A139B"/>
    <w:rsid w:val="003A3467"/>
    <w:rsid w:val="003A3C48"/>
    <w:rsid w:val="003A4E0F"/>
    <w:rsid w:val="003A4E73"/>
    <w:rsid w:val="003A60D4"/>
    <w:rsid w:val="003A644B"/>
    <w:rsid w:val="003A6F73"/>
    <w:rsid w:val="003A6FF3"/>
    <w:rsid w:val="003A787D"/>
    <w:rsid w:val="003A799C"/>
    <w:rsid w:val="003B24AE"/>
    <w:rsid w:val="003B32D9"/>
    <w:rsid w:val="003B3EB9"/>
    <w:rsid w:val="003B3EC9"/>
    <w:rsid w:val="003B4AAE"/>
    <w:rsid w:val="003B55E8"/>
    <w:rsid w:val="003B55FF"/>
    <w:rsid w:val="003B6940"/>
    <w:rsid w:val="003B7AB7"/>
    <w:rsid w:val="003C1002"/>
    <w:rsid w:val="003C1340"/>
    <w:rsid w:val="003C3CBF"/>
    <w:rsid w:val="003C48D9"/>
    <w:rsid w:val="003C4957"/>
    <w:rsid w:val="003C4D76"/>
    <w:rsid w:val="003C6860"/>
    <w:rsid w:val="003C6FAA"/>
    <w:rsid w:val="003D02EE"/>
    <w:rsid w:val="003D045B"/>
    <w:rsid w:val="003D065C"/>
    <w:rsid w:val="003D1C37"/>
    <w:rsid w:val="003D24E3"/>
    <w:rsid w:val="003D3498"/>
    <w:rsid w:val="003D44E1"/>
    <w:rsid w:val="003D482C"/>
    <w:rsid w:val="003D521D"/>
    <w:rsid w:val="003D6392"/>
    <w:rsid w:val="003D74FE"/>
    <w:rsid w:val="003E0B5E"/>
    <w:rsid w:val="003E0E51"/>
    <w:rsid w:val="003E26F8"/>
    <w:rsid w:val="003E2841"/>
    <w:rsid w:val="003E29DC"/>
    <w:rsid w:val="003E52C0"/>
    <w:rsid w:val="003E606F"/>
    <w:rsid w:val="003F041F"/>
    <w:rsid w:val="003F05D6"/>
    <w:rsid w:val="003F2312"/>
    <w:rsid w:val="003F28CF"/>
    <w:rsid w:val="003F292B"/>
    <w:rsid w:val="003F33AF"/>
    <w:rsid w:val="003F4524"/>
    <w:rsid w:val="003F4530"/>
    <w:rsid w:val="003F5715"/>
    <w:rsid w:val="003F5804"/>
    <w:rsid w:val="003F6868"/>
    <w:rsid w:val="003F7EF0"/>
    <w:rsid w:val="00400A2C"/>
    <w:rsid w:val="00400D30"/>
    <w:rsid w:val="00402EE8"/>
    <w:rsid w:val="0040302C"/>
    <w:rsid w:val="00405624"/>
    <w:rsid w:val="004069E4"/>
    <w:rsid w:val="00406E28"/>
    <w:rsid w:val="00410550"/>
    <w:rsid w:val="00410B3A"/>
    <w:rsid w:val="004126EB"/>
    <w:rsid w:val="0041342F"/>
    <w:rsid w:val="00415768"/>
    <w:rsid w:val="00415824"/>
    <w:rsid w:val="00416953"/>
    <w:rsid w:val="00416B4B"/>
    <w:rsid w:val="00417012"/>
    <w:rsid w:val="0042007A"/>
    <w:rsid w:val="00420B8C"/>
    <w:rsid w:val="00420C1D"/>
    <w:rsid w:val="00420DCD"/>
    <w:rsid w:val="00422010"/>
    <w:rsid w:val="004220D1"/>
    <w:rsid w:val="0042222C"/>
    <w:rsid w:val="00422BBF"/>
    <w:rsid w:val="004230D5"/>
    <w:rsid w:val="0042397F"/>
    <w:rsid w:val="00423C6B"/>
    <w:rsid w:val="00425CC8"/>
    <w:rsid w:val="004264E9"/>
    <w:rsid w:val="00426E43"/>
    <w:rsid w:val="00427EA2"/>
    <w:rsid w:val="00431527"/>
    <w:rsid w:val="00432868"/>
    <w:rsid w:val="00434A22"/>
    <w:rsid w:val="00435604"/>
    <w:rsid w:val="00435AAE"/>
    <w:rsid w:val="0043604A"/>
    <w:rsid w:val="00436933"/>
    <w:rsid w:val="00437E37"/>
    <w:rsid w:val="00437EBD"/>
    <w:rsid w:val="00440907"/>
    <w:rsid w:val="00441215"/>
    <w:rsid w:val="0044181A"/>
    <w:rsid w:val="00441D9E"/>
    <w:rsid w:val="00442533"/>
    <w:rsid w:val="0044296F"/>
    <w:rsid w:val="004437F9"/>
    <w:rsid w:val="004439CD"/>
    <w:rsid w:val="00443E06"/>
    <w:rsid w:val="0044504C"/>
    <w:rsid w:val="0044537F"/>
    <w:rsid w:val="00445DB4"/>
    <w:rsid w:val="00447992"/>
    <w:rsid w:val="0045041B"/>
    <w:rsid w:val="004509CC"/>
    <w:rsid w:val="00451257"/>
    <w:rsid w:val="00451A0D"/>
    <w:rsid w:val="00451C20"/>
    <w:rsid w:val="00452A6F"/>
    <w:rsid w:val="00452FB1"/>
    <w:rsid w:val="00454441"/>
    <w:rsid w:val="004556E5"/>
    <w:rsid w:val="00455E0C"/>
    <w:rsid w:val="00455ED1"/>
    <w:rsid w:val="0045615D"/>
    <w:rsid w:val="004561E6"/>
    <w:rsid w:val="0045646C"/>
    <w:rsid w:val="0045659A"/>
    <w:rsid w:val="0045675B"/>
    <w:rsid w:val="0045777D"/>
    <w:rsid w:val="00457E81"/>
    <w:rsid w:val="00461BE2"/>
    <w:rsid w:val="0046214A"/>
    <w:rsid w:val="004626D1"/>
    <w:rsid w:val="00463707"/>
    <w:rsid w:val="004640ED"/>
    <w:rsid w:val="00464BB0"/>
    <w:rsid w:val="00465A1A"/>
    <w:rsid w:val="00465B63"/>
    <w:rsid w:val="00465B77"/>
    <w:rsid w:val="004662DE"/>
    <w:rsid w:val="00467E00"/>
    <w:rsid w:val="00467F87"/>
    <w:rsid w:val="004707D8"/>
    <w:rsid w:val="00470AF2"/>
    <w:rsid w:val="00471607"/>
    <w:rsid w:val="00471EE4"/>
    <w:rsid w:val="0047230E"/>
    <w:rsid w:val="00473591"/>
    <w:rsid w:val="00473AAE"/>
    <w:rsid w:val="00474CA7"/>
    <w:rsid w:val="00474EC2"/>
    <w:rsid w:val="0047512A"/>
    <w:rsid w:val="004758D6"/>
    <w:rsid w:val="00476017"/>
    <w:rsid w:val="00476526"/>
    <w:rsid w:val="00476CA8"/>
    <w:rsid w:val="00477395"/>
    <w:rsid w:val="00477461"/>
    <w:rsid w:val="00477832"/>
    <w:rsid w:val="0048074F"/>
    <w:rsid w:val="0048075A"/>
    <w:rsid w:val="00481369"/>
    <w:rsid w:val="004816B8"/>
    <w:rsid w:val="00481A3E"/>
    <w:rsid w:val="0048296E"/>
    <w:rsid w:val="00484B8F"/>
    <w:rsid w:val="00484C03"/>
    <w:rsid w:val="00484E99"/>
    <w:rsid w:val="00486362"/>
    <w:rsid w:val="004868F7"/>
    <w:rsid w:val="00493F3C"/>
    <w:rsid w:val="00497162"/>
    <w:rsid w:val="00497620"/>
    <w:rsid w:val="004A0327"/>
    <w:rsid w:val="004A278C"/>
    <w:rsid w:val="004A2C56"/>
    <w:rsid w:val="004A319B"/>
    <w:rsid w:val="004A37CE"/>
    <w:rsid w:val="004A53EE"/>
    <w:rsid w:val="004A58F3"/>
    <w:rsid w:val="004A695B"/>
    <w:rsid w:val="004A69BD"/>
    <w:rsid w:val="004A7391"/>
    <w:rsid w:val="004A79D9"/>
    <w:rsid w:val="004B04DE"/>
    <w:rsid w:val="004B06D7"/>
    <w:rsid w:val="004B06F0"/>
    <w:rsid w:val="004B0F84"/>
    <w:rsid w:val="004B12ED"/>
    <w:rsid w:val="004B1A00"/>
    <w:rsid w:val="004B1DC2"/>
    <w:rsid w:val="004B2FCB"/>
    <w:rsid w:val="004B32E1"/>
    <w:rsid w:val="004B47A1"/>
    <w:rsid w:val="004B4B47"/>
    <w:rsid w:val="004B5B82"/>
    <w:rsid w:val="004B63E9"/>
    <w:rsid w:val="004B6E43"/>
    <w:rsid w:val="004B7BA7"/>
    <w:rsid w:val="004C0164"/>
    <w:rsid w:val="004C07DE"/>
    <w:rsid w:val="004C1B15"/>
    <w:rsid w:val="004C2737"/>
    <w:rsid w:val="004C27CA"/>
    <w:rsid w:val="004C28E8"/>
    <w:rsid w:val="004C3B72"/>
    <w:rsid w:val="004C3BDE"/>
    <w:rsid w:val="004C40E0"/>
    <w:rsid w:val="004C42F3"/>
    <w:rsid w:val="004C46B7"/>
    <w:rsid w:val="004C4E82"/>
    <w:rsid w:val="004C593F"/>
    <w:rsid w:val="004C6811"/>
    <w:rsid w:val="004C6959"/>
    <w:rsid w:val="004C71B9"/>
    <w:rsid w:val="004C7407"/>
    <w:rsid w:val="004C79CB"/>
    <w:rsid w:val="004C7B88"/>
    <w:rsid w:val="004C7BAC"/>
    <w:rsid w:val="004D00F3"/>
    <w:rsid w:val="004D14CC"/>
    <w:rsid w:val="004D1621"/>
    <w:rsid w:val="004D1AFA"/>
    <w:rsid w:val="004D33C5"/>
    <w:rsid w:val="004D4BF7"/>
    <w:rsid w:val="004D4EC3"/>
    <w:rsid w:val="004D5541"/>
    <w:rsid w:val="004D62CB"/>
    <w:rsid w:val="004D638C"/>
    <w:rsid w:val="004D63E2"/>
    <w:rsid w:val="004D71CD"/>
    <w:rsid w:val="004D7A8B"/>
    <w:rsid w:val="004E18B5"/>
    <w:rsid w:val="004E1C07"/>
    <w:rsid w:val="004E1F6B"/>
    <w:rsid w:val="004E3162"/>
    <w:rsid w:val="004E4D6A"/>
    <w:rsid w:val="004E55DB"/>
    <w:rsid w:val="004E59C0"/>
    <w:rsid w:val="004E74A0"/>
    <w:rsid w:val="004E76A3"/>
    <w:rsid w:val="004F02E3"/>
    <w:rsid w:val="004F03D6"/>
    <w:rsid w:val="004F0FA7"/>
    <w:rsid w:val="004F1360"/>
    <w:rsid w:val="004F1836"/>
    <w:rsid w:val="004F2488"/>
    <w:rsid w:val="004F3CFE"/>
    <w:rsid w:val="004F3F42"/>
    <w:rsid w:val="004F4DFD"/>
    <w:rsid w:val="004F4FCF"/>
    <w:rsid w:val="004F7186"/>
    <w:rsid w:val="00501751"/>
    <w:rsid w:val="0050285B"/>
    <w:rsid w:val="0050435A"/>
    <w:rsid w:val="00504E6E"/>
    <w:rsid w:val="00505471"/>
    <w:rsid w:val="00505578"/>
    <w:rsid w:val="005073C7"/>
    <w:rsid w:val="00507A37"/>
    <w:rsid w:val="005117CC"/>
    <w:rsid w:val="005118BA"/>
    <w:rsid w:val="0051292B"/>
    <w:rsid w:val="005134E0"/>
    <w:rsid w:val="005135DE"/>
    <w:rsid w:val="00513828"/>
    <w:rsid w:val="00513E16"/>
    <w:rsid w:val="00514AD6"/>
    <w:rsid w:val="00515375"/>
    <w:rsid w:val="005171F1"/>
    <w:rsid w:val="0051775F"/>
    <w:rsid w:val="0051787B"/>
    <w:rsid w:val="0052070B"/>
    <w:rsid w:val="005215A8"/>
    <w:rsid w:val="00521752"/>
    <w:rsid w:val="0052309B"/>
    <w:rsid w:val="005232B8"/>
    <w:rsid w:val="0052398E"/>
    <w:rsid w:val="00523F07"/>
    <w:rsid w:val="005249E3"/>
    <w:rsid w:val="00527033"/>
    <w:rsid w:val="00527511"/>
    <w:rsid w:val="00530BF6"/>
    <w:rsid w:val="00530CC0"/>
    <w:rsid w:val="00531CC8"/>
    <w:rsid w:val="00532B39"/>
    <w:rsid w:val="0053322E"/>
    <w:rsid w:val="00534C17"/>
    <w:rsid w:val="0053554C"/>
    <w:rsid w:val="005361A9"/>
    <w:rsid w:val="0053666D"/>
    <w:rsid w:val="005375BB"/>
    <w:rsid w:val="005375E4"/>
    <w:rsid w:val="00537704"/>
    <w:rsid w:val="00537DA3"/>
    <w:rsid w:val="00542463"/>
    <w:rsid w:val="005434D5"/>
    <w:rsid w:val="00544B9E"/>
    <w:rsid w:val="00545091"/>
    <w:rsid w:val="005452E9"/>
    <w:rsid w:val="00545C56"/>
    <w:rsid w:val="00546878"/>
    <w:rsid w:val="005508F1"/>
    <w:rsid w:val="005508F5"/>
    <w:rsid w:val="00550B93"/>
    <w:rsid w:val="00551789"/>
    <w:rsid w:val="00552343"/>
    <w:rsid w:val="00552B82"/>
    <w:rsid w:val="00552BC4"/>
    <w:rsid w:val="00552EC5"/>
    <w:rsid w:val="00553A05"/>
    <w:rsid w:val="00553B9D"/>
    <w:rsid w:val="005548A5"/>
    <w:rsid w:val="005556C6"/>
    <w:rsid w:val="00555881"/>
    <w:rsid w:val="00555B97"/>
    <w:rsid w:val="00556520"/>
    <w:rsid w:val="00557EE2"/>
    <w:rsid w:val="005601FE"/>
    <w:rsid w:val="00560608"/>
    <w:rsid w:val="005642A7"/>
    <w:rsid w:val="005678B6"/>
    <w:rsid w:val="00567CDC"/>
    <w:rsid w:val="005704E1"/>
    <w:rsid w:val="00571950"/>
    <w:rsid w:val="00573450"/>
    <w:rsid w:val="00573B9B"/>
    <w:rsid w:val="005751AC"/>
    <w:rsid w:val="00575493"/>
    <w:rsid w:val="00575B28"/>
    <w:rsid w:val="00580554"/>
    <w:rsid w:val="005806A4"/>
    <w:rsid w:val="00581C4E"/>
    <w:rsid w:val="00582E7E"/>
    <w:rsid w:val="005847E5"/>
    <w:rsid w:val="00584B32"/>
    <w:rsid w:val="005850D6"/>
    <w:rsid w:val="00585D6E"/>
    <w:rsid w:val="00590DBD"/>
    <w:rsid w:val="005911CE"/>
    <w:rsid w:val="00591EF9"/>
    <w:rsid w:val="00592A83"/>
    <w:rsid w:val="00592AC8"/>
    <w:rsid w:val="00593AA3"/>
    <w:rsid w:val="00593F35"/>
    <w:rsid w:val="00593FBA"/>
    <w:rsid w:val="005950DB"/>
    <w:rsid w:val="0059715E"/>
    <w:rsid w:val="005A078B"/>
    <w:rsid w:val="005A0869"/>
    <w:rsid w:val="005A0EDF"/>
    <w:rsid w:val="005A1119"/>
    <w:rsid w:val="005A2028"/>
    <w:rsid w:val="005A2434"/>
    <w:rsid w:val="005A28AE"/>
    <w:rsid w:val="005A3B4E"/>
    <w:rsid w:val="005A3E49"/>
    <w:rsid w:val="005A4583"/>
    <w:rsid w:val="005A4A31"/>
    <w:rsid w:val="005A56A6"/>
    <w:rsid w:val="005A67A3"/>
    <w:rsid w:val="005A6999"/>
    <w:rsid w:val="005A6C43"/>
    <w:rsid w:val="005A7FC5"/>
    <w:rsid w:val="005B0C0A"/>
    <w:rsid w:val="005B0F58"/>
    <w:rsid w:val="005B1122"/>
    <w:rsid w:val="005B1677"/>
    <w:rsid w:val="005B17DA"/>
    <w:rsid w:val="005B2EA1"/>
    <w:rsid w:val="005B3E44"/>
    <w:rsid w:val="005B4320"/>
    <w:rsid w:val="005B647A"/>
    <w:rsid w:val="005B77B5"/>
    <w:rsid w:val="005C09CD"/>
    <w:rsid w:val="005C13E1"/>
    <w:rsid w:val="005C4304"/>
    <w:rsid w:val="005C4454"/>
    <w:rsid w:val="005C4FBA"/>
    <w:rsid w:val="005C5864"/>
    <w:rsid w:val="005C5936"/>
    <w:rsid w:val="005C659C"/>
    <w:rsid w:val="005C666B"/>
    <w:rsid w:val="005D01A8"/>
    <w:rsid w:val="005D0E92"/>
    <w:rsid w:val="005D0E94"/>
    <w:rsid w:val="005D2AB9"/>
    <w:rsid w:val="005D38E4"/>
    <w:rsid w:val="005D39D3"/>
    <w:rsid w:val="005D3EC3"/>
    <w:rsid w:val="005D76A1"/>
    <w:rsid w:val="005E1A3A"/>
    <w:rsid w:val="005E1D04"/>
    <w:rsid w:val="005E26E3"/>
    <w:rsid w:val="005E26F0"/>
    <w:rsid w:val="005E2A20"/>
    <w:rsid w:val="005E2CAF"/>
    <w:rsid w:val="005E4582"/>
    <w:rsid w:val="005E4C5C"/>
    <w:rsid w:val="005E51EB"/>
    <w:rsid w:val="005E66AC"/>
    <w:rsid w:val="005E682A"/>
    <w:rsid w:val="005E6832"/>
    <w:rsid w:val="005E7777"/>
    <w:rsid w:val="005E7C23"/>
    <w:rsid w:val="005F0162"/>
    <w:rsid w:val="005F1198"/>
    <w:rsid w:val="005F209B"/>
    <w:rsid w:val="005F2550"/>
    <w:rsid w:val="005F41E5"/>
    <w:rsid w:val="005F5391"/>
    <w:rsid w:val="005F5575"/>
    <w:rsid w:val="005F6CC1"/>
    <w:rsid w:val="005F776E"/>
    <w:rsid w:val="005F7DD8"/>
    <w:rsid w:val="006032AA"/>
    <w:rsid w:val="0060393E"/>
    <w:rsid w:val="00603D00"/>
    <w:rsid w:val="0060429E"/>
    <w:rsid w:val="00604940"/>
    <w:rsid w:val="00605653"/>
    <w:rsid w:val="006059BF"/>
    <w:rsid w:val="00606475"/>
    <w:rsid w:val="0060661E"/>
    <w:rsid w:val="00606D39"/>
    <w:rsid w:val="00606F5A"/>
    <w:rsid w:val="0060794C"/>
    <w:rsid w:val="00607AF8"/>
    <w:rsid w:val="00607F85"/>
    <w:rsid w:val="006104CA"/>
    <w:rsid w:val="00610BDC"/>
    <w:rsid w:val="00610D6A"/>
    <w:rsid w:val="00610DD9"/>
    <w:rsid w:val="00610F0B"/>
    <w:rsid w:val="006129DD"/>
    <w:rsid w:val="006133B6"/>
    <w:rsid w:val="00613AC1"/>
    <w:rsid w:val="006154D6"/>
    <w:rsid w:val="00615F27"/>
    <w:rsid w:val="00615F73"/>
    <w:rsid w:val="00616594"/>
    <w:rsid w:val="00617896"/>
    <w:rsid w:val="00620CFC"/>
    <w:rsid w:val="00620FD8"/>
    <w:rsid w:val="00621FE5"/>
    <w:rsid w:val="006221A5"/>
    <w:rsid w:val="006229B1"/>
    <w:rsid w:val="00622C94"/>
    <w:rsid w:val="00623E1D"/>
    <w:rsid w:val="0062494B"/>
    <w:rsid w:val="006249D4"/>
    <w:rsid w:val="00624BBA"/>
    <w:rsid w:val="00625958"/>
    <w:rsid w:val="00625D9F"/>
    <w:rsid w:val="00625FB3"/>
    <w:rsid w:val="006308AC"/>
    <w:rsid w:val="006321C7"/>
    <w:rsid w:val="0063456C"/>
    <w:rsid w:val="00634DAF"/>
    <w:rsid w:val="0063649E"/>
    <w:rsid w:val="006369DD"/>
    <w:rsid w:val="00636BB1"/>
    <w:rsid w:val="00636CB3"/>
    <w:rsid w:val="00637DF4"/>
    <w:rsid w:val="006404D6"/>
    <w:rsid w:val="0064180A"/>
    <w:rsid w:val="00641D7A"/>
    <w:rsid w:val="00643524"/>
    <w:rsid w:val="00643CE9"/>
    <w:rsid w:val="006440E4"/>
    <w:rsid w:val="00644424"/>
    <w:rsid w:val="00644AB3"/>
    <w:rsid w:val="00644FF3"/>
    <w:rsid w:val="00647DBF"/>
    <w:rsid w:val="006510AE"/>
    <w:rsid w:val="00651435"/>
    <w:rsid w:val="00652026"/>
    <w:rsid w:val="00653DEA"/>
    <w:rsid w:val="00653F5B"/>
    <w:rsid w:val="006540F5"/>
    <w:rsid w:val="006542E7"/>
    <w:rsid w:val="00654A91"/>
    <w:rsid w:val="0065511C"/>
    <w:rsid w:val="00655AD6"/>
    <w:rsid w:val="006564F7"/>
    <w:rsid w:val="0065779D"/>
    <w:rsid w:val="0065798D"/>
    <w:rsid w:val="00657C55"/>
    <w:rsid w:val="00660989"/>
    <w:rsid w:val="00661657"/>
    <w:rsid w:val="00661D03"/>
    <w:rsid w:val="00661DC0"/>
    <w:rsid w:val="006620B7"/>
    <w:rsid w:val="00662A08"/>
    <w:rsid w:val="00662B78"/>
    <w:rsid w:val="006635CB"/>
    <w:rsid w:val="0066379C"/>
    <w:rsid w:val="006643E4"/>
    <w:rsid w:val="0066463D"/>
    <w:rsid w:val="00664981"/>
    <w:rsid w:val="006652E8"/>
    <w:rsid w:val="00666A06"/>
    <w:rsid w:val="0066769F"/>
    <w:rsid w:val="0067193E"/>
    <w:rsid w:val="00671987"/>
    <w:rsid w:val="00671C79"/>
    <w:rsid w:val="0067225A"/>
    <w:rsid w:val="00672690"/>
    <w:rsid w:val="00672D86"/>
    <w:rsid w:val="00673185"/>
    <w:rsid w:val="00673E62"/>
    <w:rsid w:val="0067528F"/>
    <w:rsid w:val="00675D5E"/>
    <w:rsid w:val="00676294"/>
    <w:rsid w:val="006762F3"/>
    <w:rsid w:val="0067637C"/>
    <w:rsid w:val="00677134"/>
    <w:rsid w:val="006808BF"/>
    <w:rsid w:val="00680966"/>
    <w:rsid w:val="00681175"/>
    <w:rsid w:val="00681977"/>
    <w:rsid w:val="00683BC9"/>
    <w:rsid w:val="00684023"/>
    <w:rsid w:val="00684755"/>
    <w:rsid w:val="0068485C"/>
    <w:rsid w:val="00685B11"/>
    <w:rsid w:val="006864D5"/>
    <w:rsid w:val="0068700F"/>
    <w:rsid w:val="00687BFB"/>
    <w:rsid w:val="00687D66"/>
    <w:rsid w:val="00687EC8"/>
    <w:rsid w:val="00692126"/>
    <w:rsid w:val="00692401"/>
    <w:rsid w:val="0069277B"/>
    <w:rsid w:val="00692AE2"/>
    <w:rsid w:val="0069335F"/>
    <w:rsid w:val="00693762"/>
    <w:rsid w:val="00693E64"/>
    <w:rsid w:val="006948B0"/>
    <w:rsid w:val="00694B70"/>
    <w:rsid w:val="00694D03"/>
    <w:rsid w:val="00695F6A"/>
    <w:rsid w:val="006963C2"/>
    <w:rsid w:val="006A03FF"/>
    <w:rsid w:val="006A07EC"/>
    <w:rsid w:val="006A17B6"/>
    <w:rsid w:val="006A1890"/>
    <w:rsid w:val="006A23D5"/>
    <w:rsid w:val="006A25BF"/>
    <w:rsid w:val="006A42A5"/>
    <w:rsid w:val="006A4C3D"/>
    <w:rsid w:val="006A55EE"/>
    <w:rsid w:val="006A5F50"/>
    <w:rsid w:val="006A62BF"/>
    <w:rsid w:val="006A71D4"/>
    <w:rsid w:val="006A7ECD"/>
    <w:rsid w:val="006B0ABC"/>
    <w:rsid w:val="006B0AF3"/>
    <w:rsid w:val="006B286A"/>
    <w:rsid w:val="006B2E6B"/>
    <w:rsid w:val="006B3841"/>
    <w:rsid w:val="006B5FE1"/>
    <w:rsid w:val="006B6317"/>
    <w:rsid w:val="006B6A38"/>
    <w:rsid w:val="006B7A53"/>
    <w:rsid w:val="006C05A5"/>
    <w:rsid w:val="006C1171"/>
    <w:rsid w:val="006C24EF"/>
    <w:rsid w:val="006C27AB"/>
    <w:rsid w:val="006C27DE"/>
    <w:rsid w:val="006C361B"/>
    <w:rsid w:val="006C48E2"/>
    <w:rsid w:val="006C5661"/>
    <w:rsid w:val="006C696E"/>
    <w:rsid w:val="006C6B48"/>
    <w:rsid w:val="006C763D"/>
    <w:rsid w:val="006D0A96"/>
    <w:rsid w:val="006D2AE8"/>
    <w:rsid w:val="006D2C3D"/>
    <w:rsid w:val="006D2DFF"/>
    <w:rsid w:val="006D51D8"/>
    <w:rsid w:val="006D5488"/>
    <w:rsid w:val="006D551C"/>
    <w:rsid w:val="006D67C4"/>
    <w:rsid w:val="006E0284"/>
    <w:rsid w:val="006E1272"/>
    <w:rsid w:val="006E1A0C"/>
    <w:rsid w:val="006E2B66"/>
    <w:rsid w:val="006E2D26"/>
    <w:rsid w:val="006E32DB"/>
    <w:rsid w:val="006E3CA0"/>
    <w:rsid w:val="006E50B7"/>
    <w:rsid w:val="006E51DF"/>
    <w:rsid w:val="006E5CEA"/>
    <w:rsid w:val="006E5DA0"/>
    <w:rsid w:val="006E7300"/>
    <w:rsid w:val="006E7506"/>
    <w:rsid w:val="006F037B"/>
    <w:rsid w:val="006F0AF0"/>
    <w:rsid w:val="006F0BF2"/>
    <w:rsid w:val="006F0F45"/>
    <w:rsid w:val="006F2575"/>
    <w:rsid w:val="006F2E83"/>
    <w:rsid w:val="006F53DB"/>
    <w:rsid w:val="006F684C"/>
    <w:rsid w:val="006F6C81"/>
    <w:rsid w:val="00700611"/>
    <w:rsid w:val="00701A47"/>
    <w:rsid w:val="00701AA4"/>
    <w:rsid w:val="0070403C"/>
    <w:rsid w:val="00705BBC"/>
    <w:rsid w:val="0070702D"/>
    <w:rsid w:val="00707FF1"/>
    <w:rsid w:val="007103BC"/>
    <w:rsid w:val="007111B9"/>
    <w:rsid w:val="00713053"/>
    <w:rsid w:val="007130FB"/>
    <w:rsid w:val="00713826"/>
    <w:rsid w:val="00713FB4"/>
    <w:rsid w:val="00714304"/>
    <w:rsid w:val="0071486E"/>
    <w:rsid w:val="007166D7"/>
    <w:rsid w:val="00716943"/>
    <w:rsid w:val="00716993"/>
    <w:rsid w:val="00716A9A"/>
    <w:rsid w:val="00720819"/>
    <w:rsid w:val="00722485"/>
    <w:rsid w:val="00723359"/>
    <w:rsid w:val="0072338C"/>
    <w:rsid w:val="007244C3"/>
    <w:rsid w:val="00725922"/>
    <w:rsid w:val="00725AD2"/>
    <w:rsid w:val="00726AD5"/>
    <w:rsid w:val="00726BEC"/>
    <w:rsid w:val="00732010"/>
    <w:rsid w:val="00732B62"/>
    <w:rsid w:val="0073383E"/>
    <w:rsid w:val="00735E0D"/>
    <w:rsid w:val="0073683E"/>
    <w:rsid w:val="00736A39"/>
    <w:rsid w:val="00736FAB"/>
    <w:rsid w:val="00740061"/>
    <w:rsid w:val="007402CA"/>
    <w:rsid w:val="00740F7C"/>
    <w:rsid w:val="00742153"/>
    <w:rsid w:val="00743458"/>
    <w:rsid w:val="00744136"/>
    <w:rsid w:val="0074428A"/>
    <w:rsid w:val="0074465F"/>
    <w:rsid w:val="00744917"/>
    <w:rsid w:val="00744F6C"/>
    <w:rsid w:val="0074500E"/>
    <w:rsid w:val="00746233"/>
    <w:rsid w:val="007474AF"/>
    <w:rsid w:val="00747505"/>
    <w:rsid w:val="007502CB"/>
    <w:rsid w:val="00753B97"/>
    <w:rsid w:val="00754B36"/>
    <w:rsid w:val="00755110"/>
    <w:rsid w:val="007564A0"/>
    <w:rsid w:val="00756EEC"/>
    <w:rsid w:val="00757D62"/>
    <w:rsid w:val="00761514"/>
    <w:rsid w:val="00761B70"/>
    <w:rsid w:val="007632C5"/>
    <w:rsid w:val="007655DF"/>
    <w:rsid w:val="00767746"/>
    <w:rsid w:val="007709D1"/>
    <w:rsid w:val="00771CEB"/>
    <w:rsid w:val="00772CB5"/>
    <w:rsid w:val="00772E27"/>
    <w:rsid w:val="0077343B"/>
    <w:rsid w:val="00774B5E"/>
    <w:rsid w:val="0077597C"/>
    <w:rsid w:val="007761CD"/>
    <w:rsid w:val="00777A17"/>
    <w:rsid w:val="00777BDA"/>
    <w:rsid w:val="007805E5"/>
    <w:rsid w:val="00780D8D"/>
    <w:rsid w:val="00781047"/>
    <w:rsid w:val="00781803"/>
    <w:rsid w:val="00781BBB"/>
    <w:rsid w:val="00782515"/>
    <w:rsid w:val="0078258B"/>
    <w:rsid w:val="00784027"/>
    <w:rsid w:val="00784E52"/>
    <w:rsid w:val="00786077"/>
    <w:rsid w:val="00787297"/>
    <w:rsid w:val="00792367"/>
    <w:rsid w:val="0079310D"/>
    <w:rsid w:val="0079464C"/>
    <w:rsid w:val="00795BA8"/>
    <w:rsid w:val="00797C92"/>
    <w:rsid w:val="007A14A9"/>
    <w:rsid w:val="007A5FCB"/>
    <w:rsid w:val="007A6E96"/>
    <w:rsid w:val="007B014A"/>
    <w:rsid w:val="007B0D8F"/>
    <w:rsid w:val="007B1FAD"/>
    <w:rsid w:val="007B3C83"/>
    <w:rsid w:val="007B48FD"/>
    <w:rsid w:val="007B49A0"/>
    <w:rsid w:val="007B4C0A"/>
    <w:rsid w:val="007B4CF0"/>
    <w:rsid w:val="007B65E7"/>
    <w:rsid w:val="007C022F"/>
    <w:rsid w:val="007C0842"/>
    <w:rsid w:val="007C10EF"/>
    <w:rsid w:val="007C1B5B"/>
    <w:rsid w:val="007C28C9"/>
    <w:rsid w:val="007C3350"/>
    <w:rsid w:val="007C3C68"/>
    <w:rsid w:val="007C7B8D"/>
    <w:rsid w:val="007C7EF0"/>
    <w:rsid w:val="007D0B53"/>
    <w:rsid w:val="007D0E98"/>
    <w:rsid w:val="007D3C83"/>
    <w:rsid w:val="007D55BD"/>
    <w:rsid w:val="007D614C"/>
    <w:rsid w:val="007D73FC"/>
    <w:rsid w:val="007E0DEA"/>
    <w:rsid w:val="007E0F4E"/>
    <w:rsid w:val="007E0F71"/>
    <w:rsid w:val="007E2170"/>
    <w:rsid w:val="007E2D83"/>
    <w:rsid w:val="007E334A"/>
    <w:rsid w:val="007E374A"/>
    <w:rsid w:val="007E47E3"/>
    <w:rsid w:val="007E4A24"/>
    <w:rsid w:val="007E5736"/>
    <w:rsid w:val="007E6367"/>
    <w:rsid w:val="007E679E"/>
    <w:rsid w:val="007E6A03"/>
    <w:rsid w:val="007E75F2"/>
    <w:rsid w:val="007E7E3E"/>
    <w:rsid w:val="007F0184"/>
    <w:rsid w:val="007F0A07"/>
    <w:rsid w:val="007F20D6"/>
    <w:rsid w:val="007F264B"/>
    <w:rsid w:val="007F52BB"/>
    <w:rsid w:val="007F57D5"/>
    <w:rsid w:val="007F631B"/>
    <w:rsid w:val="007F6FEA"/>
    <w:rsid w:val="0080030A"/>
    <w:rsid w:val="008011EA"/>
    <w:rsid w:val="0080297C"/>
    <w:rsid w:val="008030DA"/>
    <w:rsid w:val="00803C30"/>
    <w:rsid w:val="00803D1D"/>
    <w:rsid w:val="00804A5B"/>
    <w:rsid w:val="00804D7D"/>
    <w:rsid w:val="00805F3B"/>
    <w:rsid w:val="00807949"/>
    <w:rsid w:val="008079F0"/>
    <w:rsid w:val="00807A5B"/>
    <w:rsid w:val="00807C0F"/>
    <w:rsid w:val="00811170"/>
    <w:rsid w:val="00811F91"/>
    <w:rsid w:val="008123E5"/>
    <w:rsid w:val="00812AFF"/>
    <w:rsid w:val="00812CD7"/>
    <w:rsid w:val="00812DA8"/>
    <w:rsid w:val="0081366A"/>
    <w:rsid w:val="00814222"/>
    <w:rsid w:val="00814A0A"/>
    <w:rsid w:val="00815DF9"/>
    <w:rsid w:val="00816A5F"/>
    <w:rsid w:val="008174EF"/>
    <w:rsid w:val="00817C97"/>
    <w:rsid w:val="00820B56"/>
    <w:rsid w:val="00820DA5"/>
    <w:rsid w:val="00821B44"/>
    <w:rsid w:val="00821B83"/>
    <w:rsid w:val="0082200B"/>
    <w:rsid w:val="00822C18"/>
    <w:rsid w:val="00823723"/>
    <w:rsid w:val="00823ACE"/>
    <w:rsid w:val="00824CDF"/>
    <w:rsid w:val="008253CD"/>
    <w:rsid w:val="00825C90"/>
    <w:rsid w:val="0082618A"/>
    <w:rsid w:val="00827241"/>
    <w:rsid w:val="0082769A"/>
    <w:rsid w:val="00827A0D"/>
    <w:rsid w:val="00827F73"/>
    <w:rsid w:val="008325F9"/>
    <w:rsid w:val="008348A4"/>
    <w:rsid w:val="00834E23"/>
    <w:rsid w:val="0083537A"/>
    <w:rsid w:val="00836678"/>
    <w:rsid w:val="00836F14"/>
    <w:rsid w:val="00837679"/>
    <w:rsid w:val="00837DB7"/>
    <w:rsid w:val="00840902"/>
    <w:rsid w:val="00840EC6"/>
    <w:rsid w:val="00841761"/>
    <w:rsid w:val="00841771"/>
    <w:rsid w:val="0084193E"/>
    <w:rsid w:val="008424CC"/>
    <w:rsid w:val="0084268C"/>
    <w:rsid w:val="008429D1"/>
    <w:rsid w:val="00843B82"/>
    <w:rsid w:val="00844789"/>
    <w:rsid w:val="00844B92"/>
    <w:rsid w:val="00844DA7"/>
    <w:rsid w:val="00845FF0"/>
    <w:rsid w:val="00846357"/>
    <w:rsid w:val="00847533"/>
    <w:rsid w:val="00847C31"/>
    <w:rsid w:val="008504FB"/>
    <w:rsid w:val="00850E8E"/>
    <w:rsid w:val="00851420"/>
    <w:rsid w:val="00852999"/>
    <w:rsid w:val="00854935"/>
    <w:rsid w:val="008555E7"/>
    <w:rsid w:val="0085574B"/>
    <w:rsid w:val="00855D99"/>
    <w:rsid w:val="00856183"/>
    <w:rsid w:val="008568BB"/>
    <w:rsid w:val="00856DDB"/>
    <w:rsid w:val="0085709B"/>
    <w:rsid w:val="00860660"/>
    <w:rsid w:val="008623B0"/>
    <w:rsid w:val="008629E6"/>
    <w:rsid w:val="0086341B"/>
    <w:rsid w:val="00863C6C"/>
    <w:rsid w:val="00867592"/>
    <w:rsid w:val="008709E6"/>
    <w:rsid w:val="00870A84"/>
    <w:rsid w:val="00870D97"/>
    <w:rsid w:val="00871FE8"/>
    <w:rsid w:val="008720E6"/>
    <w:rsid w:val="008726F8"/>
    <w:rsid w:val="00872823"/>
    <w:rsid w:val="00872E88"/>
    <w:rsid w:val="0087341D"/>
    <w:rsid w:val="0087418C"/>
    <w:rsid w:val="00875C28"/>
    <w:rsid w:val="00876467"/>
    <w:rsid w:val="00876BBC"/>
    <w:rsid w:val="0087724A"/>
    <w:rsid w:val="008778BF"/>
    <w:rsid w:val="00880628"/>
    <w:rsid w:val="00880677"/>
    <w:rsid w:val="00880B1C"/>
    <w:rsid w:val="00881CEE"/>
    <w:rsid w:val="00882B7B"/>
    <w:rsid w:val="00882C7A"/>
    <w:rsid w:val="00883CE5"/>
    <w:rsid w:val="00884791"/>
    <w:rsid w:val="00884EE1"/>
    <w:rsid w:val="0088515F"/>
    <w:rsid w:val="008859EF"/>
    <w:rsid w:val="008861DA"/>
    <w:rsid w:val="00886D8C"/>
    <w:rsid w:val="00887A19"/>
    <w:rsid w:val="00887BFA"/>
    <w:rsid w:val="00890181"/>
    <w:rsid w:val="00891DC6"/>
    <w:rsid w:val="0089215D"/>
    <w:rsid w:val="00892F50"/>
    <w:rsid w:val="00893473"/>
    <w:rsid w:val="008938CF"/>
    <w:rsid w:val="00894730"/>
    <w:rsid w:val="00895E21"/>
    <w:rsid w:val="0089724F"/>
    <w:rsid w:val="00897652"/>
    <w:rsid w:val="008A0561"/>
    <w:rsid w:val="008A0D8B"/>
    <w:rsid w:val="008A0EB1"/>
    <w:rsid w:val="008A27E4"/>
    <w:rsid w:val="008A317C"/>
    <w:rsid w:val="008A4F0C"/>
    <w:rsid w:val="008A69D4"/>
    <w:rsid w:val="008B10D6"/>
    <w:rsid w:val="008B29C8"/>
    <w:rsid w:val="008B350D"/>
    <w:rsid w:val="008B439F"/>
    <w:rsid w:val="008B4E9B"/>
    <w:rsid w:val="008B54BA"/>
    <w:rsid w:val="008B5C3F"/>
    <w:rsid w:val="008B6310"/>
    <w:rsid w:val="008C0958"/>
    <w:rsid w:val="008C35BC"/>
    <w:rsid w:val="008C4342"/>
    <w:rsid w:val="008C49BE"/>
    <w:rsid w:val="008C5FC5"/>
    <w:rsid w:val="008C6089"/>
    <w:rsid w:val="008C7BCC"/>
    <w:rsid w:val="008D02AB"/>
    <w:rsid w:val="008D1A8C"/>
    <w:rsid w:val="008D1B3A"/>
    <w:rsid w:val="008D2A4C"/>
    <w:rsid w:val="008D2CEB"/>
    <w:rsid w:val="008D4822"/>
    <w:rsid w:val="008D5C41"/>
    <w:rsid w:val="008D68F5"/>
    <w:rsid w:val="008D6B46"/>
    <w:rsid w:val="008D6E72"/>
    <w:rsid w:val="008D7C8E"/>
    <w:rsid w:val="008E02A3"/>
    <w:rsid w:val="008E1E89"/>
    <w:rsid w:val="008E1F4F"/>
    <w:rsid w:val="008E213F"/>
    <w:rsid w:val="008E232C"/>
    <w:rsid w:val="008E4291"/>
    <w:rsid w:val="008E49AD"/>
    <w:rsid w:val="008E546F"/>
    <w:rsid w:val="008E58B2"/>
    <w:rsid w:val="008E6387"/>
    <w:rsid w:val="008E68E5"/>
    <w:rsid w:val="008E6A16"/>
    <w:rsid w:val="008E6DD0"/>
    <w:rsid w:val="008E7647"/>
    <w:rsid w:val="008F02A6"/>
    <w:rsid w:val="008F0705"/>
    <w:rsid w:val="008F17D2"/>
    <w:rsid w:val="008F19D8"/>
    <w:rsid w:val="008F4956"/>
    <w:rsid w:val="008F528E"/>
    <w:rsid w:val="008F5478"/>
    <w:rsid w:val="008F75F8"/>
    <w:rsid w:val="008F7601"/>
    <w:rsid w:val="008F7BCE"/>
    <w:rsid w:val="00900019"/>
    <w:rsid w:val="0090097C"/>
    <w:rsid w:val="00900D55"/>
    <w:rsid w:val="0090509D"/>
    <w:rsid w:val="00905957"/>
    <w:rsid w:val="00906576"/>
    <w:rsid w:val="00907374"/>
    <w:rsid w:val="00907908"/>
    <w:rsid w:val="00907CA0"/>
    <w:rsid w:val="00907E47"/>
    <w:rsid w:val="0091040F"/>
    <w:rsid w:val="00910DAB"/>
    <w:rsid w:val="00910E8E"/>
    <w:rsid w:val="00911007"/>
    <w:rsid w:val="009116C7"/>
    <w:rsid w:val="00912FBC"/>
    <w:rsid w:val="00913D46"/>
    <w:rsid w:val="009143D9"/>
    <w:rsid w:val="00915389"/>
    <w:rsid w:val="00915E0D"/>
    <w:rsid w:val="00916EE5"/>
    <w:rsid w:val="0092000F"/>
    <w:rsid w:val="009206AD"/>
    <w:rsid w:val="00920A74"/>
    <w:rsid w:val="00921C57"/>
    <w:rsid w:val="00921CF5"/>
    <w:rsid w:val="0092312C"/>
    <w:rsid w:val="00926008"/>
    <w:rsid w:val="009262D9"/>
    <w:rsid w:val="00926FDB"/>
    <w:rsid w:val="009303BC"/>
    <w:rsid w:val="009306F8"/>
    <w:rsid w:val="0093188A"/>
    <w:rsid w:val="0093276F"/>
    <w:rsid w:val="00933691"/>
    <w:rsid w:val="00933F1C"/>
    <w:rsid w:val="00934D4A"/>
    <w:rsid w:val="009372C5"/>
    <w:rsid w:val="00937BE4"/>
    <w:rsid w:val="009401F8"/>
    <w:rsid w:val="00940DED"/>
    <w:rsid w:val="00941062"/>
    <w:rsid w:val="009411F7"/>
    <w:rsid w:val="00942A10"/>
    <w:rsid w:val="00943CA7"/>
    <w:rsid w:val="00943FE1"/>
    <w:rsid w:val="009456A2"/>
    <w:rsid w:val="009459E9"/>
    <w:rsid w:val="00946882"/>
    <w:rsid w:val="00947DCA"/>
    <w:rsid w:val="00955CC8"/>
    <w:rsid w:val="00956202"/>
    <w:rsid w:val="00956B61"/>
    <w:rsid w:val="00956CD8"/>
    <w:rsid w:val="00957736"/>
    <w:rsid w:val="0096056C"/>
    <w:rsid w:val="00960A99"/>
    <w:rsid w:val="009614FE"/>
    <w:rsid w:val="009621DA"/>
    <w:rsid w:val="00962E3B"/>
    <w:rsid w:val="009634D5"/>
    <w:rsid w:val="00963ED5"/>
    <w:rsid w:val="00963EF5"/>
    <w:rsid w:val="009641C5"/>
    <w:rsid w:val="0096511E"/>
    <w:rsid w:val="00965731"/>
    <w:rsid w:val="009675E3"/>
    <w:rsid w:val="0096769C"/>
    <w:rsid w:val="00971633"/>
    <w:rsid w:val="00971B6F"/>
    <w:rsid w:val="00973AB2"/>
    <w:rsid w:val="00973E28"/>
    <w:rsid w:val="00976FC6"/>
    <w:rsid w:val="0097711D"/>
    <w:rsid w:val="00980AD2"/>
    <w:rsid w:val="00981743"/>
    <w:rsid w:val="00981B15"/>
    <w:rsid w:val="009829DB"/>
    <w:rsid w:val="00982D13"/>
    <w:rsid w:val="0098483F"/>
    <w:rsid w:val="00984F3C"/>
    <w:rsid w:val="00986C84"/>
    <w:rsid w:val="00986CBB"/>
    <w:rsid w:val="00987AC8"/>
    <w:rsid w:val="00987DCE"/>
    <w:rsid w:val="00987EC1"/>
    <w:rsid w:val="009901F0"/>
    <w:rsid w:val="0099028E"/>
    <w:rsid w:val="0099031F"/>
    <w:rsid w:val="00990882"/>
    <w:rsid w:val="009933E1"/>
    <w:rsid w:val="0099487C"/>
    <w:rsid w:val="009977B9"/>
    <w:rsid w:val="009A09DC"/>
    <w:rsid w:val="009A2DC1"/>
    <w:rsid w:val="009A3123"/>
    <w:rsid w:val="009A41D7"/>
    <w:rsid w:val="009A41FE"/>
    <w:rsid w:val="009A4541"/>
    <w:rsid w:val="009A5029"/>
    <w:rsid w:val="009A6931"/>
    <w:rsid w:val="009A69FF"/>
    <w:rsid w:val="009A6A67"/>
    <w:rsid w:val="009A7DA4"/>
    <w:rsid w:val="009B0E69"/>
    <w:rsid w:val="009B1434"/>
    <w:rsid w:val="009B1C9B"/>
    <w:rsid w:val="009B4A0E"/>
    <w:rsid w:val="009B4EE1"/>
    <w:rsid w:val="009B5024"/>
    <w:rsid w:val="009B530A"/>
    <w:rsid w:val="009B5631"/>
    <w:rsid w:val="009B5A5A"/>
    <w:rsid w:val="009B6164"/>
    <w:rsid w:val="009B6F01"/>
    <w:rsid w:val="009B7941"/>
    <w:rsid w:val="009B7BC0"/>
    <w:rsid w:val="009C02FF"/>
    <w:rsid w:val="009C0C3F"/>
    <w:rsid w:val="009C1236"/>
    <w:rsid w:val="009C15DC"/>
    <w:rsid w:val="009C17D3"/>
    <w:rsid w:val="009C1AEF"/>
    <w:rsid w:val="009C2F2E"/>
    <w:rsid w:val="009C368D"/>
    <w:rsid w:val="009C4BD7"/>
    <w:rsid w:val="009C4FDF"/>
    <w:rsid w:val="009C6670"/>
    <w:rsid w:val="009C7A01"/>
    <w:rsid w:val="009D00CC"/>
    <w:rsid w:val="009D0522"/>
    <w:rsid w:val="009D29C2"/>
    <w:rsid w:val="009D2FAE"/>
    <w:rsid w:val="009D450A"/>
    <w:rsid w:val="009D65F8"/>
    <w:rsid w:val="009D690B"/>
    <w:rsid w:val="009E03A8"/>
    <w:rsid w:val="009E273D"/>
    <w:rsid w:val="009E2FDE"/>
    <w:rsid w:val="009E34C7"/>
    <w:rsid w:val="009E4480"/>
    <w:rsid w:val="009E61C5"/>
    <w:rsid w:val="009E6F57"/>
    <w:rsid w:val="009F02ED"/>
    <w:rsid w:val="009F0C1B"/>
    <w:rsid w:val="009F0F0E"/>
    <w:rsid w:val="009F3515"/>
    <w:rsid w:val="009F38DB"/>
    <w:rsid w:val="009F7983"/>
    <w:rsid w:val="00A011EB"/>
    <w:rsid w:val="00A02C32"/>
    <w:rsid w:val="00A030CA"/>
    <w:rsid w:val="00A03206"/>
    <w:rsid w:val="00A04873"/>
    <w:rsid w:val="00A04AC4"/>
    <w:rsid w:val="00A05039"/>
    <w:rsid w:val="00A077E1"/>
    <w:rsid w:val="00A10100"/>
    <w:rsid w:val="00A1061E"/>
    <w:rsid w:val="00A11838"/>
    <w:rsid w:val="00A11A95"/>
    <w:rsid w:val="00A11B56"/>
    <w:rsid w:val="00A11B9F"/>
    <w:rsid w:val="00A11F8C"/>
    <w:rsid w:val="00A12248"/>
    <w:rsid w:val="00A1239E"/>
    <w:rsid w:val="00A123B0"/>
    <w:rsid w:val="00A125ED"/>
    <w:rsid w:val="00A126CC"/>
    <w:rsid w:val="00A13970"/>
    <w:rsid w:val="00A1462E"/>
    <w:rsid w:val="00A14644"/>
    <w:rsid w:val="00A14698"/>
    <w:rsid w:val="00A15CD8"/>
    <w:rsid w:val="00A15EC6"/>
    <w:rsid w:val="00A20295"/>
    <w:rsid w:val="00A21157"/>
    <w:rsid w:val="00A212E0"/>
    <w:rsid w:val="00A2199A"/>
    <w:rsid w:val="00A23A31"/>
    <w:rsid w:val="00A24F50"/>
    <w:rsid w:val="00A2580B"/>
    <w:rsid w:val="00A259F9"/>
    <w:rsid w:val="00A25D73"/>
    <w:rsid w:val="00A262C0"/>
    <w:rsid w:val="00A26A4A"/>
    <w:rsid w:val="00A26E0C"/>
    <w:rsid w:val="00A30692"/>
    <w:rsid w:val="00A30E78"/>
    <w:rsid w:val="00A3170B"/>
    <w:rsid w:val="00A339FA"/>
    <w:rsid w:val="00A34205"/>
    <w:rsid w:val="00A34A96"/>
    <w:rsid w:val="00A34B6D"/>
    <w:rsid w:val="00A36C55"/>
    <w:rsid w:val="00A37A4D"/>
    <w:rsid w:val="00A37F30"/>
    <w:rsid w:val="00A40E26"/>
    <w:rsid w:val="00A41340"/>
    <w:rsid w:val="00A41497"/>
    <w:rsid w:val="00A41A32"/>
    <w:rsid w:val="00A4305C"/>
    <w:rsid w:val="00A441B0"/>
    <w:rsid w:val="00A4597C"/>
    <w:rsid w:val="00A45A9E"/>
    <w:rsid w:val="00A45F0A"/>
    <w:rsid w:val="00A47517"/>
    <w:rsid w:val="00A50227"/>
    <w:rsid w:val="00A502F2"/>
    <w:rsid w:val="00A50AEC"/>
    <w:rsid w:val="00A50E00"/>
    <w:rsid w:val="00A5132C"/>
    <w:rsid w:val="00A51457"/>
    <w:rsid w:val="00A515A6"/>
    <w:rsid w:val="00A51A1F"/>
    <w:rsid w:val="00A51A60"/>
    <w:rsid w:val="00A51C8F"/>
    <w:rsid w:val="00A52FDC"/>
    <w:rsid w:val="00A5511C"/>
    <w:rsid w:val="00A554CE"/>
    <w:rsid w:val="00A55734"/>
    <w:rsid w:val="00A557E9"/>
    <w:rsid w:val="00A5592E"/>
    <w:rsid w:val="00A55B2F"/>
    <w:rsid w:val="00A561CF"/>
    <w:rsid w:val="00A562D9"/>
    <w:rsid w:val="00A57166"/>
    <w:rsid w:val="00A6003B"/>
    <w:rsid w:val="00A60332"/>
    <w:rsid w:val="00A615F4"/>
    <w:rsid w:val="00A63CB9"/>
    <w:rsid w:val="00A64078"/>
    <w:rsid w:val="00A6457F"/>
    <w:rsid w:val="00A64626"/>
    <w:rsid w:val="00A65D7D"/>
    <w:rsid w:val="00A65D85"/>
    <w:rsid w:val="00A663D8"/>
    <w:rsid w:val="00A665CF"/>
    <w:rsid w:val="00A66CD4"/>
    <w:rsid w:val="00A67322"/>
    <w:rsid w:val="00A700D6"/>
    <w:rsid w:val="00A70448"/>
    <w:rsid w:val="00A70AAA"/>
    <w:rsid w:val="00A70F9D"/>
    <w:rsid w:val="00A71BA4"/>
    <w:rsid w:val="00A71EB9"/>
    <w:rsid w:val="00A72001"/>
    <w:rsid w:val="00A75C0C"/>
    <w:rsid w:val="00A7688C"/>
    <w:rsid w:val="00A76B80"/>
    <w:rsid w:val="00A76C7C"/>
    <w:rsid w:val="00A76CC5"/>
    <w:rsid w:val="00A80ECF"/>
    <w:rsid w:val="00A810AD"/>
    <w:rsid w:val="00A8285F"/>
    <w:rsid w:val="00A82B22"/>
    <w:rsid w:val="00A84727"/>
    <w:rsid w:val="00A84A2E"/>
    <w:rsid w:val="00A84B89"/>
    <w:rsid w:val="00A86369"/>
    <w:rsid w:val="00A86E74"/>
    <w:rsid w:val="00A87141"/>
    <w:rsid w:val="00A876FD"/>
    <w:rsid w:val="00A928FC"/>
    <w:rsid w:val="00A929AE"/>
    <w:rsid w:val="00A9321D"/>
    <w:rsid w:val="00A93B92"/>
    <w:rsid w:val="00A94EAB"/>
    <w:rsid w:val="00A95D21"/>
    <w:rsid w:val="00A96E9D"/>
    <w:rsid w:val="00A970DD"/>
    <w:rsid w:val="00A97A92"/>
    <w:rsid w:val="00AA021D"/>
    <w:rsid w:val="00AA09B3"/>
    <w:rsid w:val="00AA17B1"/>
    <w:rsid w:val="00AA1948"/>
    <w:rsid w:val="00AA1F50"/>
    <w:rsid w:val="00AA1F6C"/>
    <w:rsid w:val="00AA2106"/>
    <w:rsid w:val="00AA2A55"/>
    <w:rsid w:val="00AA3B89"/>
    <w:rsid w:val="00AA4084"/>
    <w:rsid w:val="00AA4BE6"/>
    <w:rsid w:val="00AA5095"/>
    <w:rsid w:val="00AA56F1"/>
    <w:rsid w:val="00AA595F"/>
    <w:rsid w:val="00AA5D7F"/>
    <w:rsid w:val="00AA6242"/>
    <w:rsid w:val="00AA7F9A"/>
    <w:rsid w:val="00AB03C3"/>
    <w:rsid w:val="00AB0DCD"/>
    <w:rsid w:val="00AB19C0"/>
    <w:rsid w:val="00AB1F34"/>
    <w:rsid w:val="00AB25D5"/>
    <w:rsid w:val="00AB27D2"/>
    <w:rsid w:val="00AB3B53"/>
    <w:rsid w:val="00AB4271"/>
    <w:rsid w:val="00AB56F6"/>
    <w:rsid w:val="00AB5B55"/>
    <w:rsid w:val="00AB74F1"/>
    <w:rsid w:val="00AC0301"/>
    <w:rsid w:val="00AC059A"/>
    <w:rsid w:val="00AC271B"/>
    <w:rsid w:val="00AC2DE2"/>
    <w:rsid w:val="00AC38E6"/>
    <w:rsid w:val="00AC3BCD"/>
    <w:rsid w:val="00AC3E70"/>
    <w:rsid w:val="00AC3F80"/>
    <w:rsid w:val="00AC5A5D"/>
    <w:rsid w:val="00AD038D"/>
    <w:rsid w:val="00AD0C24"/>
    <w:rsid w:val="00AD0C43"/>
    <w:rsid w:val="00AD14F1"/>
    <w:rsid w:val="00AD1895"/>
    <w:rsid w:val="00AD495C"/>
    <w:rsid w:val="00AD5236"/>
    <w:rsid w:val="00AD7ECC"/>
    <w:rsid w:val="00AE038D"/>
    <w:rsid w:val="00AE24DC"/>
    <w:rsid w:val="00AE2863"/>
    <w:rsid w:val="00AE28FF"/>
    <w:rsid w:val="00AE297D"/>
    <w:rsid w:val="00AE31B6"/>
    <w:rsid w:val="00AE3300"/>
    <w:rsid w:val="00AE3451"/>
    <w:rsid w:val="00AE3979"/>
    <w:rsid w:val="00AE3F7E"/>
    <w:rsid w:val="00AE45F0"/>
    <w:rsid w:val="00AE4A67"/>
    <w:rsid w:val="00AE577E"/>
    <w:rsid w:val="00AE594C"/>
    <w:rsid w:val="00AE61A8"/>
    <w:rsid w:val="00AE70E2"/>
    <w:rsid w:val="00AE7795"/>
    <w:rsid w:val="00AF06FE"/>
    <w:rsid w:val="00AF0CEF"/>
    <w:rsid w:val="00AF198F"/>
    <w:rsid w:val="00AF2CA6"/>
    <w:rsid w:val="00AF2DFF"/>
    <w:rsid w:val="00AF333A"/>
    <w:rsid w:val="00AF35DF"/>
    <w:rsid w:val="00AF373B"/>
    <w:rsid w:val="00AF463C"/>
    <w:rsid w:val="00AF4752"/>
    <w:rsid w:val="00AF4E2C"/>
    <w:rsid w:val="00AF6250"/>
    <w:rsid w:val="00AF6FC8"/>
    <w:rsid w:val="00AF7626"/>
    <w:rsid w:val="00AF7BBA"/>
    <w:rsid w:val="00B02330"/>
    <w:rsid w:val="00B02345"/>
    <w:rsid w:val="00B02DBE"/>
    <w:rsid w:val="00B04B4C"/>
    <w:rsid w:val="00B0565F"/>
    <w:rsid w:val="00B05891"/>
    <w:rsid w:val="00B06FA2"/>
    <w:rsid w:val="00B071FF"/>
    <w:rsid w:val="00B0778F"/>
    <w:rsid w:val="00B10301"/>
    <w:rsid w:val="00B1060B"/>
    <w:rsid w:val="00B113BB"/>
    <w:rsid w:val="00B1143B"/>
    <w:rsid w:val="00B1153A"/>
    <w:rsid w:val="00B1205B"/>
    <w:rsid w:val="00B12DA1"/>
    <w:rsid w:val="00B13079"/>
    <w:rsid w:val="00B14213"/>
    <w:rsid w:val="00B148B7"/>
    <w:rsid w:val="00B14D27"/>
    <w:rsid w:val="00B15630"/>
    <w:rsid w:val="00B17EF6"/>
    <w:rsid w:val="00B204B8"/>
    <w:rsid w:val="00B205F9"/>
    <w:rsid w:val="00B20A27"/>
    <w:rsid w:val="00B214AD"/>
    <w:rsid w:val="00B21691"/>
    <w:rsid w:val="00B22DAD"/>
    <w:rsid w:val="00B25E83"/>
    <w:rsid w:val="00B25F9F"/>
    <w:rsid w:val="00B2725A"/>
    <w:rsid w:val="00B27BA0"/>
    <w:rsid w:val="00B3057D"/>
    <w:rsid w:val="00B309C2"/>
    <w:rsid w:val="00B31425"/>
    <w:rsid w:val="00B32170"/>
    <w:rsid w:val="00B32762"/>
    <w:rsid w:val="00B328FF"/>
    <w:rsid w:val="00B32DA7"/>
    <w:rsid w:val="00B331A6"/>
    <w:rsid w:val="00B33C64"/>
    <w:rsid w:val="00B33FB3"/>
    <w:rsid w:val="00B376C4"/>
    <w:rsid w:val="00B37A9C"/>
    <w:rsid w:val="00B404A1"/>
    <w:rsid w:val="00B41195"/>
    <w:rsid w:val="00B41AA9"/>
    <w:rsid w:val="00B425BB"/>
    <w:rsid w:val="00B429F0"/>
    <w:rsid w:val="00B4456F"/>
    <w:rsid w:val="00B448EC"/>
    <w:rsid w:val="00B449A7"/>
    <w:rsid w:val="00B45CFD"/>
    <w:rsid w:val="00B47CCB"/>
    <w:rsid w:val="00B50AF1"/>
    <w:rsid w:val="00B51B5F"/>
    <w:rsid w:val="00B52981"/>
    <w:rsid w:val="00B52D38"/>
    <w:rsid w:val="00B53784"/>
    <w:rsid w:val="00B549EE"/>
    <w:rsid w:val="00B54F5E"/>
    <w:rsid w:val="00B55353"/>
    <w:rsid w:val="00B55DC4"/>
    <w:rsid w:val="00B56083"/>
    <w:rsid w:val="00B60162"/>
    <w:rsid w:val="00B61883"/>
    <w:rsid w:val="00B6266A"/>
    <w:rsid w:val="00B639D2"/>
    <w:rsid w:val="00B649F1"/>
    <w:rsid w:val="00B6537F"/>
    <w:rsid w:val="00B65740"/>
    <w:rsid w:val="00B657F1"/>
    <w:rsid w:val="00B65842"/>
    <w:rsid w:val="00B65A15"/>
    <w:rsid w:val="00B706A6"/>
    <w:rsid w:val="00B70C6D"/>
    <w:rsid w:val="00B71EAA"/>
    <w:rsid w:val="00B7388A"/>
    <w:rsid w:val="00B75883"/>
    <w:rsid w:val="00B76487"/>
    <w:rsid w:val="00B81E98"/>
    <w:rsid w:val="00B82411"/>
    <w:rsid w:val="00B82AD3"/>
    <w:rsid w:val="00B833F8"/>
    <w:rsid w:val="00B83F85"/>
    <w:rsid w:val="00B85072"/>
    <w:rsid w:val="00B85118"/>
    <w:rsid w:val="00B857F5"/>
    <w:rsid w:val="00B85BCA"/>
    <w:rsid w:val="00B85E94"/>
    <w:rsid w:val="00B85FE9"/>
    <w:rsid w:val="00B86ABD"/>
    <w:rsid w:val="00B86CE1"/>
    <w:rsid w:val="00B86FF7"/>
    <w:rsid w:val="00B870C6"/>
    <w:rsid w:val="00B87A96"/>
    <w:rsid w:val="00B9133D"/>
    <w:rsid w:val="00B91563"/>
    <w:rsid w:val="00B924ED"/>
    <w:rsid w:val="00B929F2"/>
    <w:rsid w:val="00B92FD8"/>
    <w:rsid w:val="00B941CB"/>
    <w:rsid w:val="00B957B7"/>
    <w:rsid w:val="00B965A6"/>
    <w:rsid w:val="00BA0CF3"/>
    <w:rsid w:val="00BA1257"/>
    <w:rsid w:val="00BA1FB4"/>
    <w:rsid w:val="00BA219D"/>
    <w:rsid w:val="00BA4BB8"/>
    <w:rsid w:val="00BA5086"/>
    <w:rsid w:val="00BA7390"/>
    <w:rsid w:val="00BA7A5C"/>
    <w:rsid w:val="00BA7DF5"/>
    <w:rsid w:val="00BB07FE"/>
    <w:rsid w:val="00BB1898"/>
    <w:rsid w:val="00BB1BC1"/>
    <w:rsid w:val="00BB1F9B"/>
    <w:rsid w:val="00BB26C7"/>
    <w:rsid w:val="00BB2CBF"/>
    <w:rsid w:val="00BB2EB7"/>
    <w:rsid w:val="00BB3745"/>
    <w:rsid w:val="00BB3BC7"/>
    <w:rsid w:val="00BB413E"/>
    <w:rsid w:val="00BB4A87"/>
    <w:rsid w:val="00BB4BE1"/>
    <w:rsid w:val="00BB4D1C"/>
    <w:rsid w:val="00BB4E89"/>
    <w:rsid w:val="00BB5000"/>
    <w:rsid w:val="00BC1266"/>
    <w:rsid w:val="00BC21D7"/>
    <w:rsid w:val="00BC2A93"/>
    <w:rsid w:val="00BC31BD"/>
    <w:rsid w:val="00BC4A42"/>
    <w:rsid w:val="00BC4ABB"/>
    <w:rsid w:val="00BC6071"/>
    <w:rsid w:val="00BC6CB9"/>
    <w:rsid w:val="00BC6D2C"/>
    <w:rsid w:val="00BD08DF"/>
    <w:rsid w:val="00BD0CF3"/>
    <w:rsid w:val="00BD21BA"/>
    <w:rsid w:val="00BD2C2D"/>
    <w:rsid w:val="00BD3820"/>
    <w:rsid w:val="00BD3ED8"/>
    <w:rsid w:val="00BD56D6"/>
    <w:rsid w:val="00BD5BEC"/>
    <w:rsid w:val="00BD7962"/>
    <w:rsid w:val="00BE0144"/>
    <w:rsid w:val="00BE01D4"/>
    <w:rsid w:val="00BE02C8"/>
    <w:rsid w:val="00BE0A6D"/>
    <w:rsid w:val="00BE292F"/>
    <w:rsid w:val="00BE3253"/>
    <w:rsid w:val="00BE5076"/>
    <w:rsid w:val="00BE52FC"/>
    <w:rsid w:val="00BE6084"/>
    <w:rsid w:val="00BE61F8"/>
    <w:rsid w:val="00BE62E9"/>
    <w:rsid w:val="00BE773D"/>
    <w:rsid w:val="00BE78E2"/>
    <w:rsid w:val="00BF211B"/>
    <w:rsid w:val="00BF2A79"/>
    <w:rsid w:val="00BF3F0A"/>
    <w:rsid w:val="00BF414E"/>
    <w:rsid w:val="00BF56CA"/>
    <w:rsid w:val="00BF5F19"/>
    <w:rsid w:val="00BF603F"/>
    <w:rsid w:val="00BF6BF5"/>
    <w:rsid w:val="00BF70F7"/>
    <w:rsid w:val="00BF7B64"/>
    <w:rsid w:val="00C007CA"/>
    <w:rsid w:val="00C00D87"/>
    <w:rsid w:val="00C03356"/>
    <w:rsid w:val="00C03B3E"/>
    <w:rsid w:val="00C05686"/>
    <w:rsid w:val="00C060E6"/>
    <w:rsid w:val="00C06106"/>
    <w:rsid w:val="00C0680B"/>
    <w:rsid w:val="00C07841"/>
    <w:rsid w:val="00C079AE"/>
    <w:rsid w:val="00C106A7"/>
    <w:rsid w:val="00C1096B"/>
    <w:rsid w:val="00C10A73"/>
    <w:rsid w:val="00C10ECA"/>
    <w:rsid w:val="00C112F6"/>
    <w:rsid w:val="00C1130A"/>
    <w:rsid w:val="00C11DEF"/>
    <w:rsid w:val="00C1210E"/>
    <w:rsid w:val="00C12D53"/>
    <w:rsid w:val="00C13B27"/>
    <w:rsid w:val="00C1408E"/>
    <w:rsid w:val="00C1609E"/>
    <w:rsid w:val="00C171E2"/>
    <w:rsid w:val="00C172A0"/>
    <w:rsid w:val="00C175E5"/>
    <w:rsid w:val="00C17727"/>
    <w:rsid w:val="00C20F86"/>
    <w:rsid w:val="00C21439"/>
    <w:rsid w:val="00C21FF9"/>
    <w:rsid w:val="00C225A3"/>
    <w:rsid w:val="00C23F22"/>
    <w:rsid w:val="00C2514A"/>
    <w:rsid w:val="00C25FF1"/>
    <w:rsid w:val="00C26096"/>
    <w:rsid w:val="00C2795B"/>
    <w:rsid w:val="00C312D9"/>
    <w:rsid w:val="00C31F43"/>
    <w:rsid w:val="00C32D10"/>
    <w:rsid w:val="00C32DA1"/>
    <w:rsid w:val="00C34F46"/>
    <w:rsid w:val="00C35360"/>
    <w:rsid w:val="00C356D0"/>
    <w:rsid w:val="00C36246"/>
    <w:rsid w:val="00C36A9A"/>
    <w:rsid w:val="00C37244"/>
    <w:rsid w:val="00C37FD9"/>
    <w:rsid w:val="00C407C7"/>
    <w:rsid w:val="00C4084B"/>
    <w:rsid w:val="00C40985"/>
    <w:rsid w:val="00C40E5A"/>
    <w:rsid w:val="00C41883"/>
    <w:rsid w:val="00C42082"/>
    <w:rsid w:val="00C4242B"/>
    <w:rsid w:val="00C44226"/>
    <w:rsid w:val="00C44B6A"/>
    <w:rsid w:val="00C468C2"/>
    <w:rsid w:val="00C47439"/>
    <w:rsid w:val="00C4796C"/>
    <w:rsid w:val="00C50D30"/>
    <w:rsid w:val="00C51236"/>
    <w:rsid w:val="00C512E5"/>
    <w:rsid w:val="00C51AD5"/>
    <w:rsid w:val="00C52402"/>
    <w:rsid w:val="00C52D89"/>
    <w:rsid w:val="00C52EC7"/>
    <w:rsid w:val="00C53A15"/>
    <w:rsid w:val="00C55342"/>
    <w:rsid w:val="00C55532"/>
    <w:rsid w:val="00C55A26"/>
    <w:rsid w:val="00C55B8F"/>
    <w:rsid w:val="00C55BD0"/>
    <w:rsid w:val="00C55C43"/>
    <w:rsid w:val="00C57505"/>
    <w:rsid w:val="00C577D8"/>
    <w:rsid w:val="00C60436"/>
    <w:rsid w:val="00C60DA1"/>
    <w:rsid w:val="00C62375"/>
    <w:rsid w:val="00C62C79"/>
    <w:rsid w:val="00C6452B"/>
    <w:rsid w:val="00C6473F"/>
    <w:rsid w:val="00C656AC"/>
    <w:rsid w:val="00C65DD8"/>
    <w:rsid w:val="00C66B30"/>
    <w:rsid w:val="00C7011A"/>
    <w:rsid w:val="00C70A2E"/>
    <w:rsid w:val="00C71074"/>
    <w:rsid w:val="00C71766"/>
    <w:rsid w:val="00C72999"/>
    <w:rsid w:val="00C731F5"/>
    <w:rsid w:val="00C738F7"/>
    <w:rsid w:val="00C745B0"/>
    <w:rsid w:val="00C758FC"/>
    <w:rsid w:val="00C766BF"/>
    <w:rsid w:val="00C827EB"/>
    <w:rsid w:val="00C82C9A"/>
    <w:rsid w:val="00C82CAC"/>
    <w:rsid w:val="00C83D6B"/>
    <w:rsid w:val="00C851A8"/>
    <w:rsid w:val="00C853EB"/>
    <w:rsid w:val="00C8592E"/>
    <w:rsid w:val="00C860BA"/>
    <w:rsid w:val="00C86962"/>
    <w:rsid w:val="00C87700"/>
    <w:rsid w:val="00C879B8"/>
    <w:rsid w:val="00C91097"/>
    <w:rsid w:val="00C93239"/>
    <w:rsid w:val="00C937F1"/>
    <w:rsid w:val="00C93D43"/>
    <w:rsid w:val="00C94072"/>
    <w:rsid w:val="00C9436F"/>
    <w:rsid w:val="00C94461"/>
    <w:rsid w:val="00C94BBC"/>
    <w:rsid w:val="00C94FE9"/>
    <w:rsid w:val="00C954A5"/>
    <w:rsid w:val="00C9587B"/>
    <w:rsid w:val="00C95B08"/>
    <w:rsid w:val="00C96A2B"/>
    <w:rsid w:val="00C96F31"/>
    <w:rsid w:val="00C975D8"/>
    <w:rsid w:val="00C979CD"/>
    <w:rsid w:val="00C97EB1"/>
    <w:rsid w:val="00CA0E43"/>
    <w:rsid w:val="00CA1F06"/>
    <w:rsid w:val="00CA2234"/>
    <w:rsid w:val="00CA3239"/>
    <w:rsid w:val="00CA3365"/>
    <w:rsid w:val="00CA378D"/>
    <w:rsid w:val="00CA3951"/>
    <w:rsid w:val="00CA4F77"/>
    <w:rsid w:val="00CA56A4"/>
    <w:rsid w:val="00CA5845"/>
    <w:rsid w:val="00CA7913"/>
    <w:rsid w:val="00CA7ED9"/>
    <w:rsid w:val="00CB1511"/>
    <w:rsid w:val="00CB21D4"/>
    <w:rsid w:val="00CB284B"/>
    <w:rsid w:val="00CB292A"/>
    <w:rsid w:val="00CB2C2F"/>
    <w:rsid w:val="00CB3BF0"/>
    <w:rsid w:val="00CB3D8B"/>
    <w:rsid w:val="00CB3DB5"/>
    <w:rsid w:val="00CB544E"/>
    <w:rsid w:val="00CB6959"/>
    <w:rsid w:val="00CC0CDC"/>
    <w:rsid w:val="00CC0EAF"/>
    <w:rsid w:val="00CC110A"/>
    <w:rsid w:val="00CC17CB"/>
    <w:rsid w:val="00CC21E1"/>
    <w:rsid w:val="00CC3AB7"/>
    <w:rsid w:val="00CC600C"/>
    <w:rsid w:val="00CC6EA1"/>
    <w:rsid w:val="00CD0131"/>
    <w:rsid w:val="00CD0A20"/>
    <w:rsid w:val="00CD0BA8"/>
    <w:rsid w:val="00CD1359"/>
    <w:rsid w:val="00CD1416"/>
    <w:rsid w:val="00CD1F8A"/>
    <w:rsid w:val="00CD37B4"/>
    <w:rsid w:val="00CD3831"/>
    <w:rsid w:val="00CD4855"/>
    <w:rsid w:val="00CD4A33"/>
    <w:rsid w:val="00CD4DB1"/>
    <w:rsid w:val="00CD50AE"/>
    <w:rsid w:val="00CD537D"/>
    <w:rsid w:val="00CD557E"/>
    <w:rsid w:val="00CD585E"/>
    <w:rsid w:val="00CD5F37"/>
    <w:rsid w:val="00CD629F"/>
    <w:rsid w:val="00CD7985"/>
    <w:rsid w:val="00CE0D24"/>
    <w:rsid w:val="00CE0E2B"/>
    <w:rsid w:val="00CE208D"/>
    <w:rsid w:val="00CE4AF7"/>
    <w:rsid w:val="00CE516E"/>
    <w:rsid w:val="00CE714A"/>
    <w:rsid w:val="00CE7860"/>
    <w:rsid w:val="00CF08B5"/>
    <w:rsid w:val="00CF1003"/>
    <w:rsid w:val="00CF1750"/>
    <w:rsid w:val="00CF3CF6"/>
    <w:rsid w:val="00CF4469"/>
    <w:rsid w:val="00CF48A0"/>
    <w:rsid w:val="00CF56B2"/>
    <w:rsid w:val="00CF67AD"/>
    <w:rsid w:val="00CF6FEB"/>
    <w:rsid w:val="00D0066E"/>
    <w:rsid w:val="00D0076D"/>
    <w:rsid w:val="00D01638"/>
    <w:rsid w:val="00D028C0"/>
    <w:rsid w:val="00D02C9D"/>
    <w:rsid w:val="00D046D5"/>
    <w:rsid w:val="00D05364"/>
    <w:rsid w:val="00D0559C"/>
    <w:rsid w:val="00D05C2F"/>
    <w:rsid w:val="00D0676D"/>
    <w:rsid w:val="00D1061A"/>
    <w:rsid w:val="00D12317"/>
    <w:rsid w:val="00D1277D"/>
    <w:rsid w:val="00D1380C"/>
    <w:rsid w:val="00D13DEC"/>
    <w:rsid w:val="00D1513E"/>
    <w:rsid w:val="00D15567"/>
    <w:rsid w:val="00D155D4"/>
    <w:rsid w:val="00D156D9"/>
    <w:rsid w:val="00D16B2B"/>
    <w:rsid w:val="00D171DE"/>
    <w:rsid w:val="00D216C5"/>
    <w:rsid w:val="00D22259"/>
    <w:rsid w:val="00D22EB0"/>
    <w:rsid w:val="00D2329F"/>
    <w:rsid w:val="00D2331E"/>
    <w:rsid w:val="00D23DB4"/>
    <w:rsid w:val="00D23E69"/>
    <w:rsid w:val="00D24D14"/>
    <w:rsid w:val="00D2758E"/>
    <w:rsid w:val="00D30621"/>
    <w:rsid w:val="00D3385D"/>
    <w:rsid w:val="00D338F7"/>
    <w:rsid w:val="00D33AA0"/>
    <w:rsid w:val="00D3495B"/>
    <w:rsid w:val="00D34B00"/>
    <w:rsid w:val="00D35422"/>
    <w:rsid w:val="00D35EF2"/>
    <w:rsid w:val="00D37513"/>
    <w:rsid w:val="00D37BC1"/>
    <w:rsid w:val="00D37E77"/>
    <w:rsid w:val="00D403B2"/>
    <w:rsid w:val="00D41A4C"/>
    <w:rsid w:val="00D42B9A"/>
    <w:rsid w:val="00D43022"/>
    <w:rsid w:val="00D4482C"/>
    <w:rsid w:val="00D45028"/>
    <w:rsid w:val="00D4564B"/>
    <w:rsid w:val="00D45A46"/>
    <w:rsid w:val="00D46AE2"/>
    <w:rsid w:val="00D50430"/>
    <w:rsid w:val="00D5185F"/>
    <w:rsid w:val="00D5249E"/>
    <w:rsid w:val="00D52D51"/>
    <w:rsid w:val="00D53490"/>
    <w:rsid w:val="00D53C51"/>
    <w:rsid w:val="00D54258"/>
    <w:rsid w:val="00D54806"/>
    <w:rsid w:val="00D549F7"/>
    <w:rsid w:val="00D54C5C"/>
    <w:rsid w:val="00D558AA"/>
    <w:rsid w:val="00D56D27"/>
    <w:rsid w:val="00D57383"/>
    <w:rsid w:val="00D5782D"/>
    <w:rsid w:val="00D57849"/>
    <w:rsid w:val="00D60C26"/>
    <w:rsid w:val="00D60D12"/>
    <w:rsid w:val="00D60D91"/>
    <w:rsid w:val="00D60F73"/>
    <w:rsid w:val="00D62586"/>
    <w:rsid w:val="00D63C91"/>
    <w:rsid w:val="00D64B92"/>
    <w:rsid w:val="00D650AD"/>
    <w:rsid w:val="00D651AD"/>
    <w:rsid w:val="00D65401"/>
    <w:rsid w:val="00D655C4"/>
    <w:rsid w:val="00D65E07"/>
    <w:rsid w:val="00D67140"/>
    <w:rsid w:val="00D701F4"/>
    <w:rsid w:val="00D7108F"/>
    <w:rsid w:val="00D7283B"/>
    <w:rsid w:val="00D7369C"/>
    <w:rsid w:val="00D7458B"/>
    <w:rsid w:val="00D74D30"/>
    <w:rsid w:val="00D75659"/>
    <w:rsid w:val="00D76143"/>
    <w:rsid w:val="00D8057B"/>
    <w:rsid w:val="00D807DB"/>
    <w:rsid w:val="00D80EC8"/>
    <w:rsid w:val="00D81005"/>
    <w:rsid w:val="00D81076"/>
    <w:rsid w:val="00D815D4"/>
    <w:rsid w:val="00D81C5C"/>
    <w:rsid w:val="00D82BBC"/>
    <w:rsid w:val="00D82CA1"/>
    <w:rsid w:val="00D84170"/>
    <w:rsid w:val="00D843CC"/>
    <w:rsid w:val="00D854DF"/>
    <w:rsid w:val="00D85C01"/>
    <w:rsid w:val="00D8617C"/>
    <w:rsid w:val="00D8619D"/>
    <w:rsid w:val="00D86F0F"/>
    <w:rsid w:val="00D9020B"/>
    <w:rsid w:val="00D90567"/>
    <w:rsid w:val="00D908BB"/>
    <w:rsid w:val="00D9100B"/>
    <w:rsid w:val="00D928F8"/>
    <w:rsid w:val="00D92DDB"/>
    <w:rsid w:val="00D931F3"/>
    <w:rsid w:val="00D948B1"/>
    <w:rsid w:val="00D951B5"/>
    <w:rsid w:val="00D95CBD"/>
    <w:rsid w:val="00D965C1"/>
    <w:rsid w:val="00D96B4E"/>
    <w:rsid w:val="00D96F83"/>
    <w:rsid w:val="00D979E9"/>
    <w:rsid w:val="00DA0881"/>
    <w:rsid w:val="00DA212C"/>
    <w:rsid w:val="00DA2DA5"/>
    <w:rsid w:val="00DA4085"/>
    <w:rsid w:val="00DA415F"/>
    <w:rsid w:val="00DA4AE0"/>
    <w:rsid w:val="00DA644F"/>
    <w:rsid w:val="00DA71D1"/>
    <w:rsid w:val="00DB0594"/>
    <w:rsid w:val="00DB3E21"/>
    <w:rsid w:val="00DB3EC4"/>
    <w:rsid w:val="00DB3FD1"/>
    <w:rsid w:val="00DB415D"/>
    <w:rsid w:val="00DB431B"/>
    <w:rsid w:val="00DB53DD"/>
    <w:rsid w:val="00DB59F1"/>
    <w:rsid w:val="00DB5A27"/>
    <w:rsid w:val="00DB6328"/>
    <w:rsid w:val="00DB65B2"/>
    <w:rsid w:val="00DB742C"/>
    <w:rsid w:val="00DB7BCF"/>
    <w:rsid w:val="00DB7F5B"/>
    <w:rsid w:val="00DC363F"/>
    <w:rsid w:val="00DC3BCD"/>
    <w:rsid w:val="00DC58E5"/>
    <w:rsid w:val="00DD09D4"/>
    <w:rsid w:val="00DD0D51"/>
    <w:rsid w:val="00DD21D8"/>
    <w:rsid w:val="00DD258B"/>
    <w:rsid w:val="00DD4885"/>
    <w:rsid w:val="00DD489B"/>
    <w:rsid w:val="00DD48FD"/>
    <w:rsid w:val="00DD4BB3"/>
    <w:rsid w:val="00DD4ECE"/>
    <w:rsid w:val="00DD6F04"/>
    <w:rsid w:val="00DD73C4"/>
    <w:rsid w:val="00DE13D3"/>
    <w:rsid w:val="00DE3269"/>
    <w:rsid w:val="00DE36D4"/>
    <w:rsid w:val="00DE3EA7"/>
    <w:rsid w:val="00DE44FF"/>
    <w:rsid w:val="00DE62AE"/>
    <w:rsid w:val="00DF0643"/>
    <w:rsid w:val="00DF0731"/>
    <w:rsid w:val="00DF0F37"/>
    <w:rsid w:val="00DF1E2B"/>
    <w:rsid w:val="00DF58F7"/>
    <w:rsid w:val="00DF5D6A"/>
    <w:rsid w:val="00DF6015"/>
    <w:rsid w:val="00DF6D36"/>
    <w:rsid w:val="00DF7173"/>
    <w:rsid w:val="00E000CE"/>
    <w:rsid w:val="00E004B1"/>
    <w:rsid w:val="00E00724"/>
    <w:rsid w:val="00E01870"/>
    <w:rsid w:val="00E01E6E"/>
    <w:rsid w:val="00E02031"/>
    <w:rsid w:val="00E02831"/>
    <w:rsid w:val="00E03EBB"/>
    <w:rsid w:val="00E03F84"/>
    <w:rsid w:val="00E04850"/>
    <w:rsid w:val="00E05039"/>
    <w:rsid w:val="00E0607F"/>
    <w:rsid w:val="00E06672"/>
    <w:rsid w:val="00E06CDC"/>
    <w:rsid w:val="00E100AA"/>
    <w:rsid w:val="00E102C4"/>
    <w:rsid w:val="00E1051A"/>
    <w:rsid w:val="00E141BE"/>
    <w:rsid w:val="00E158CB"/>
    <w:rsid w:val="00E1632E"/>
    <w:rsid w:val="00E16A8A"/>
    <w:rsid w:val="00E20411"/>
    <w:rsid w:val="00E205C9"/>
    <w:rsid w:val="00E21EE6"/>
    <w:rsid w:val="00E22C4B"/>
    <w:rsid w:val="00E22F59"/>
    <w:rsid w:val="00E237C4"/>
    <w:rsid w:val="00E24950"/>
    <w:rsid w:val="00E25CF4"/>
    <w:rsid w:val="00E270AC"/>
    <w:rsid w:val="00E3056B"/>
    <w:rsid w:val="00E3083F"/>
    <w:rsid w:val="00E30A68"/>
    <w:rsid w:val="00E30D0A"/>
    <w:rsid w:val="00E31BD2"/>
    <w:rsid w:val="00E32C3A"/>
    <w:rsid w:val="00E33ADA"/>
    <w:rsid w:val="00E33F30"/>
    <w:rsid w:val="00E361C6"/>
    <w:rsid w:val="00E3630C"/>
    <w:rsid w:val="00E3720C"/>
    <w:rsid w:val="00E377F3"/>
    <w:rsid w:val="00E37DA8"/>
    <w:rsid w:val="00E40A25"/>
    <w:rsid w:val="00E40BC7"/>
    <w:rsid w:val="00E41BEC"/>
    <w:rsid w:val="00E41D29"/>
    <w:rsid w:val="00E42262"/>
    <w:rsid w:val="00E426CA"/>
    <w:rsid w:val="00E43733"/>
    <w:rsid w:val="00E438AC"/>
    <w:rsid w:val="00E44819"/>
    <w:rsid w:val="00E45457"/>
    <w:rsid w:val="00E45A1C"/>
    <w:rsid w:val="00E4689E"/>
    <w:rsid w:val="00E50773"/>
    <w:rsid w:val="00E50E4A"/>
    <w:rsid w:val="00E5166E"/>
    <w:rsid w:val="00E51A5A"/>
    <w:rsid w:val="00E52FB8"/>
    <w:rsid w:val="00E53AEB"/>
    <w:rsid w:val="00E54476"/>
    <w:rsid w:val="00E549CF"/>
    <w:rsid w:val="00E55AA1"/>
    <w:rsid w:val="00E568E8"/>
    <w:rsid w:val="00E5785C"/>
    <w:rsid w:val="00E61218"/>
    <w:rsid w:val="00E61DD3"/>
    <w:rsid w:val="00E638EA"/>
    <w:rsid w:val="00E649D5"/>
    <w:rsid w:val="00E64E5D"/>
    <w:rsid w:val="00E6516E"/>
    <w:rsid w:val="00E651AE"/>
    <w:rsid w:val="00E679E8"/>
    <w:rsid w:val="00E74F1B"/>
    <w:rsid w:val="00E75226"/>
    <w:rsid w:val="00E75961"/>
    <w:rsid w:val="00E759D5"/>
    <w:rsid w:val="00E75B0B"/>
    <w:rsid w:val="00E75C9F"/>
    <w:rsid w:val="00E75E73"/>
    <w:rsid w:val="00E77140"/>
    <w:rsid w:val="00E77290"/>
    <w:rsid w:val="00E7744D"/>
    <w:rsid w:val="00E7772F"/>
    <w:rsid w:val="00E778AB"/>
    <w:rsid w:val="00E778FD"/>
    <w:rsid w:val="00E80AA7"/>
    <w:rsid w:val="00E80F4B"/>
    <w:rsid w:val="00E81CD3"/>
    <w:rsid w:val="00E820DA"/>
    <w:rsid w:val="00E82BB8"/>
    <w:rsid w:val="00E83616"/>
    <w:rsid w:val="00E83A84"/>
    <w:rsid w:val="00E84C23"/>
    <w:rsid w:val="00E86AC1"/>
    <w:rsid w:val="00E87D4C"/>
    <w:rsid w:val="00E92DA5"/>
    <w:rsid w:val="00E93159"/>
    <w:rsid w:val="00E938ED"/>
    <w:rsid w:val="00E93971"/>
    <w:rsid w:val="00E94C85"/>
    <w:rsid w:val="00E94EC4"/>
    <w:rsid w:val="00E94F6C"/>
    <w:rsid w:val="00E966AF"/>
    <w:rsid w:val="00E967DD"/>
    <w:rsid w:val="00E96A37"/>
    <w:rsid w:val="00E96DCD"/>
    <w:rsid w:val="00EA0072"/>
    <w:rsid w:val="00EA17AF"/>
    <w:rsid w:val="00EA1D46"/>
    <w:rsid w:val="00EA22D2"/>
    <w:rsid w:val="00EA2636"/>
    <w:rsid w:val="00EA2BC5"/>
    <w:rsid w:val="00EA3CBA"/>
    <w:rsid w:val="00EA4FDF"/>
    <w:rsid w:val="00EA7045"/>
    <w:rsid w:val="00EA7C8C"/>
    <w:rsid w:val="00EA7F6B"/>
    <w:rsid w:val="00EB0BD5"/>
    <w:rsid w:val="00EB10FB"/>
    <w:rsid w:val="00EB241F"/>
    <w:rsid w:val="00EB4823"/>
    <w:rsid w:val="00EB4997"/>
    <w:rsid w:val="00EB5424"/>
    <w:rsid w:val="00EB665F"/>
    <w:rsid w:val="00EB7384"/>
    <w:rsid w:val="00EB79C3"/>
    <w:rsid w:val="00EC0044"/>
    <w:rsid w:val="00EC0B21"/>
    <w:rsid w:val="00EC0C26"/>
    <w:rsid w:val="00EC1332"/>
    <w:rsid w:val="00EC24EF"/>
    <w:rsid w:val="00EC31D9"/>
    <w:rsid w:val="00EC444E"/>
    <w:rsid w:val="00EC4751"/>
    <w:rsid w:val="00EC76C7"/>
    <w:rsid w:val="00ED0388"/>
    <w:rsid w:val="00ED1DDC"/>
    <w:rsid w:val="00ED407F"/>
    <w:rsid w:val="00ED491D"/>
    <w:rsid w:val="00ED518C"/>
    <w:rsid w:val="00ED6163"/>
    <w:rsid w:val="00ED66F8"/>
    <w:rsid w:val="00ED6EB5"/>
    <w:rsid w:val="00ED7E84"/>
    <w:rsid w:val="00EE3A71"/>
    <w:rsid w:val="00EE4CAA"/>
    <w:rsid w:val="00EE5179"/>
    <w:rsid w:val="00EE5786"/>
    <w:rsid w:val="00EE5A68"/>
    <w:rsid w:val="00EE5C8A"/>
    <w:rsid w:val="00EE6AA5"/>
    <w:rsid w:val="00EE6C9E"/>
    <w:rsid w:val="00EE7AB9"/>
    <w:rsid w:val="00EE7C44"/>
    <w:rsid w:val="00EF096F"/>
    <w:rsid w:val="00EF0B7D"/>
    <w:rsid w:val="00EF1989"/>
    <w:rsid w:val="00EF1B7A"/>
    <w:rsid w:val="00EF2AD5"/>
    <w:rsid w:val="00EF2CE5"/>
    <w:rsid w:val="00EF3FF0"/>
    <w:rsid w:val="00EF5280"/>
    <w:rsid w:val="00EF5B5D"/>
    <w:rsid w:val="00EF5DB7"/>
    <w:rsid w:val="00F008CA"/>
    <w:rsid w:val="00F00A25"/>
    <w:rsid w:val="00F00B97"/>
    <w:rsid w:val="00F02C99"/>
    <w:rsid w:val="00F02F39"/>
    <w:rsid w:val="00F0382D"/>
    <w:rsid w:val="00F0695B"/>
    <w:rsid w:val="00F06B46"/>
    <w:rsid w:val="00F072FC"/>
    <w:rsid w:val="00F07528"/>
    <w:rsid w:val="00F0790C"/>
    <w:rsid w:val="00F11A92"/>
    <w:rsid w:val="00F11AC7"/>
    <w:rsid w:val="00F11F58"/>
    <w:rsid w:val="00F1223F"/>
    <w:rsid w:val="00F12ABD"/>
    <w:rsid w:val="00F1307C"/>
    <w:rsid w:val="00F1350D"/>
    <w:rsid w:val="00F13E2A"/>
    <w:rsid w:val="00F13FA3"/>
    <w:rsid w:val="00F149CA"/>
    <w:rsid w:val="00F14AA0"/>
    <w:rsid w:val="00F16D16"/>
    <w:rsid w:val="00F17FD6"/>
    <w:rsid w:val="00F21F53"/>
    <w:rsid w:val="00F221C6"/>
    <w:rsid w:val="00F2322A"/>
    <w:rsid w:val="00F23385"/>
    <w:rsid w:val="00F23ED3"/>
    <w:rsid w:val="00F23FAA"/>
    <w:rsid w:val="00F249A4"/>
    <w:rsid w:val="00F24E03"/>
    <w:rsid w:val="00F261CD"/>
    <w:rsid w:val="00F27168"/>
    <w:rsid w:val="00F27F14"/>
    <w:rsid w:val="00F306E7"/>
    <w:rsid w:val="00F31F92"/>
    <w:rsid w:val="00F32525"/>
    <w:rsid w:val="00F3263C"/>
    <w:rsid w:val="00F342A2"/>
    <w:rsid w:val="00F34872"/>
    <w:rsid w:val="00F3505A"/>
    <w:rsid w:val="00F3508B"/>
    <w:rsid w:val="00F35250"/>
    <w:rsid w:val="00F35581"/>
    <w:rsid w:val="00F36C6E"/>
    <w:rsid w:val="00F40CC3"/>
    <w:rsid w:val="00F411D3"/>
    <w:rsid w:val="00F422CA"/>
    <w:rsid w:val="00F423FA"/>
    <w:rsid w:val="00F43008"/>
    <w:rsid w:val="00F4304F"/>
    <w:rsid w:val="00F433E4"/>
    <w:rsid w:val="00F45612"/>
    <w:rsid w:val="00F467CA"/>
    <w:rsid w:val="00F46DC1"/>
    <w:rsid w:val="00F47DBF"/>
    <w:rsid w:val="00F501BE"/>
    <w:rsid w:val="00F50AEA"/>
    <w:rsid w:val="00F50EC2"/>
    <w:rsid w:val="00F51553"/>
    <w:rsid w:val="00F5193E"/>
    <w:rsid w:val="00F5302E"/>
    <w:rsid w:val="00F54076"/>
    <w:rsid w:val="00F55CDA"/>
    <w:rsid w:val="00F565B1"/>
    <w:rsid w:val="00F603B0"/>
    <w:rsid w:val="00F60A39"/>
    <w:rsid w:val="00F611C9"/>
    <w:rsid w:val="00F61EA8"/>
    <w:rsid w:val="00F626A1"/>
    <w:rsid w:val="00F6280F"/>
    <w:rsid w:val="00F65B55"/>
    <w:rsid w:val="00F66C4A"/>
    <w:rsid w:val="00F66C62"/>
    <w:rsid w:val="00F66D78"/>
    <w:rsid w:val="00F67F17"/>
    <w:rsid w:val="00F70776"/>
    <w:rsid w:val="00F70843"/>
    <w:rsid w:val="00F722B2"/>
    <w:rsid w:val="00F72503"/>
    <w:rsid w:val="00F72A7B"/>
    <w:rsid w:val="00F73C65"/>
    <w:rsid w:val="00F73EB9"/>
    <w:rsid w:val="00F74717"/>
    <w:rsid w:val="00F7655A"/>
    <w:rsid w:val="00F7663A"/>
    <w:rsid w:val="00F76799"/>
    <w:rsid w:val="00F76E1E"/>
    <w:rsid w:val="00F775DE"/>
    <w:rsid w:val="00F77ADE"/>
    <w:rsid w:val="00F8025F"/>
    <w:rsid w:val="00F80A90"/>
    <w:rsid w:val="00F8188F"/>
    <w:rsid w:val="00F84729"/>
    <w:rsid w:val="00F84E6E"/>
    <w:rsid w:val="00F85308"/>
    <w:rsid w:val="00F8643B"/>
    <w:rsid w:val="00F86AE4"/>
    <w:rsid w:val="00F87908"/>
    <w:rsid w:val="00F87D18"/>
    <w:rsid w:val="00F90327"/>
    <w:rsid w:val="00F904AC"/>
    <w:rsid w:val="00F9101F"/>
    <w:rsid w:val="00F91D97"/>
    <w:rsid w:val="00F92057"/>
    <w:rsid w:val="00F928A0"/>
    <w:rsid w:val="00F92A86"/>
    <w:rsid w:val="00F931E6"/>
    <w:rsid w:val="00F93F8D"/>
    <w:rsid w:val="00F96638"/>
    <w:rsid w:val="00F96759"/>
    <w:rsid w:val="00F970CB"/>
    <w:rsid w:val="00FA160A"/>
    <w:rsid w:val="00FA18DC"/>
    <w:rsid w:val="00FA1A5F"/>
    <w:rsid w:val="00FA205E"/>
    <w:rsid w:val="00FA2208"/>
    <w:rsid w:val="00FA6D97"/>
    <w:rsid w:val="00FA7246"/>
    <w:rsid w:val="00FB1AA5"/>
    <w:rsid w:val="00FB1B78"/>
    <w:rsid w:val="00FB1C24"/>
    <w:rsid w:val="00FB52B0"/>
    <w:rsid w:val="00FB53C3"/>
    <w:rsid w:val="00FB5508"/>
    <w:rsid w:val="00FB5D45"/>
    <w:rsid w:val="00FB62B7"/>
    <w:rsid w:val="00FB6DCE"/>
    <w:rsid w:val="00FC0415"/>
    <w:rsid w:val="00FC156E"/>
    <w:rsid w:val="00FC2A48"/>
    <w:rsid w:val="00FC3824"/>
    <w:rsid w:val="00FC56E7"/>
    <w:rsid w:val="00FC639F"/>
    <w:rsid w:val="00FC680F"/>
    <w:rsid w:val="00FC7A12"/>
    <w:rsid w:val="00FD0A08"/>
    <w:rsid w:val="00FD0D3D"/>
    <w:rsid w:val="00FD2C90"/>
    <w:rsid w:val="00FD4861"/>
    <w:rsid w:val="00FD4899"/>
    <w:rsid w:val="00FD5F68"/>
    <w:rsid w:val="00FD7D34"/>
    <w:rsid w:val="00FE1635"/>
    <w:rsid w:val="00FE21A7"/>
    <w:rsid w:val="00FE2E38"/>
    <w:rsid w:val="00FE37EC"/>
    <w:rsid w:val="00FE4071"/>
    <w:rsid w:val="00FE426C"/>
    <w:rsid w:val="00FE5BB1"/>
    <w:rsid w:val="00FE5E5A"/>
    <w:rsid w:val="00FE6211"/>
    <w:rsid w:val="00FE7C51"/>
    <w:rsid w:val="00FF1E5B"/>
    <w:rsid w:val="00FF24C1"/>
    <w:rsid w:val="00FF3199"/>
    <w:rsid w:val="00FF59C6"/>
    <w:rsid w:val="00FF5BCD"/>
    <w:rsid w:val="00FF7DE8"/>
    <w:rsid w:val="01C917F5"/>
    <w:rsid w:val="01E5385B"/>
    <w:rsid w:val="020D7961"/>
    <w:rsid w:val="02117D9A"/>
    <w:rsid w:val="02317AF5"/>
    <w:rsid w:val="02691E86"/>
    <w:rsid w:val="026B6CB2"/>
    <w:rsid w:val="02AD6C5B"/>
    <w:rsid w:val="02D700C9"/>
    <w:rsid w:val="02FD0253"/>
    <w:rsid w:val="033E071B"/>
    <w:rsid w:val="03657A72"/>
    <w:rsid w:val="03BD0616"/>
    <w:rsid w:val="03D40B42"/>
    <w:rsid w:val="04F14C30"/>
    <w:rsid w:val="05054496"/>
    <w:rsid w:val="050F284F"/>
    <w:rsid w:val="051F25A8"/>
    <w:rsid w:val="05265570"/>
    <w:rsid w:val="05270035"/>
    <w:rsid w:val="052D5D41"/>
    <w:rsid w:val="053C156A"/>
    <w:rsid w:val="05AD58FC"/>
    <w:rsid w:val="05B56FFF"/>
    <w:rsid w:val="06071298"/>
    <w:rsid w:val="060D4221"/>
    <w:rsid w:val="06941EBA"/>
    <w:rsid w:val="06AE3E0A"/>
    <w:rsid w:val="06E27B34"/>
    <w:rsid w:val="076830E8"/>
    <w:rsid w:val="076B5743"/>
    <w:rsid w:val="079E79DA"/>
    <w:rsid w:val="07C73678"/>
    <w:rsid w:val="08764F65"/>
    <w:rsid w:val="08A66494"/>
    <w:rsid w:val="08F83906"/>
    <w:rsid w:val="09026BB1"/>
    <w:rsid w:val="09067C0B"/>
    <w:rsid w:val="096621F5"/>
    <w:rsid w:val="0A8D3D36"/>
    <w:rsid w:val="0AFA245A"/>
    <w:rsid w:val="0B297ADC"/>
    <w:rsid w:val="0B5B18D1"/>
    <w:rsid w:val="0BA60270"/>
    <w:rsid w:val="0BDB43AA"/>
    <w:rsid w:val="0BDC0CB8"/>
    <w:rsid w:val="0BDC30C5"/>
    <w:rsid w:val="0BDD0E07"/>
    <w:rsid w:val="0C1E3A5C"/>
    <w:rsid w:val="0CE51C08"/>
    <w:rsid w:val="0D780CCE"/>
    <w:rsid w:val="0D8C0488"/>
    <w:rsid w:val="0DA550F6"/>
    <w:rsid w:val="0E4954BA"/>
    <w:rsid w:val="0E583EA6"/>
    <w:rsid w:val="0EE063B0"/>
    <w:rsid w:val="0EE64F01"/>
    <w:rsid w:val="0F2D65F2"/>
    <w:rsid w:val="0F31382A"/>
    <w:rsid w:val="0F522059"/>
    <w:rsid w:val="0FA66BCB"/>
    <w:rsid w:val="0FAD2469"/>
    <w:rsid w:val="0FCB3ED9"/>
    <w:rsid w:val="0FE6398A"/>
    <w:rsid w:val="0FEC365A"/>
    <w:rsid w:val="10810A30"/>
    <w:rsid w:val="10DB0B41"/>
    <w:rsid w:val="11323C21"/>
    <w:rsid w:val="114B2AD7"/>
    <w:rsid w:val="115008EC"/>
    <w:rsid w:val="1153554D"/>
    <w:rsid w:val="11C54F5B"/>
    <w:rsid w:val="122B3183"/>
    <w:rsid w:val="12321C82"/>
    <w:rsid w:val="12467C52"/>
    <w:rsid w:val="12B111A6"/>
    <w:rsid w:val="135664E4"/>
    <w:rsid w:val="13C17DBA"/>
    <w:rsid w:val="13FE4CF0"/>
    <w:rsid w:val="14020F57"/>
    <w:rsid w:val="140770E7"/>
    <w:rsid w:val="14282D61"/>
    <w:rsid w:val="14B51E7B"/>
    <w:rsid w:val="14B75F16"/>
    <w:rsid w:val="14B804D6"/>
    <w:rsid w:val="14C82CFD"/>
    <w:rsid w:val="14D664DC"/>
    <w:rsid w:val="15145E58"/>
    <w:rsid w:val="154F4388"/>
    <w:rsid w:val="15512530"/>
    <w:rsid w:val="157D1C07"/>
    <w:rsid w:val="15B135DD"/>
    <w:rsid w:val="15CE1C0E"/>
    <w:rsid w:val="160B461A"/>
    <w:rsid w:val="16102E9C"/>
    <w:rsid w:val="16105D1D"/>
    <w:rsid w:val="16955D63"/>
    <w:rsid w:val="16BF081E"/>
    <w:rsid w:val="16DD1E6A"/>
    <w:rsid w:val="170217F2"/>
    <w:rsid w:val="17317BD7"/>
    <w:rsid w:val="173C1CBE"/>
    <w:rsid w:val="1767684B"/>
    <w:rsid w:val="189877A5"/>
    <w:rsid w:val="18E33F4E"/>
    <w:rsid w:val="18FB7016"/>
    <w:rsid w:val="19061883"/>
    <w:rsid w:val="19324427"/>
    <w:rsid w:val="19463065"/>
    <w:rsid w:val="19886FCC"/>
    <w:rsid w:val="1A191245"/>
    <w:rsid w:val="1A2D19F1"/>
    <w:rsid w:val="1A471721"/>
    <w:rsid w:val="1A534654"/>
    <w:rsid w:val="1A825A52"/>
    <w:rsid w:val="1A9B131C"/>
    <w:rsid w:val="1AB274EE"/>
    <w:rsid w:val="1AB312B7"/>
    <w:rsid w:val="1AF761E5"/>
    <w:rsid w:val="1B706610"/>
    <w:rsid w:val="1B762328"/>
    <w:rsid w:val="1B7B4773"/>
    <w:rsid w:val="1BA25395"/>
    <w:rsid w:val="1BC273B6"/>
    <w:rsid w:val="1C2D63C8"/>
    <w:rsid w:val="1CC45DB2"/>
    <w:rsid w:val="1CE62396"/>
    <w:rsid w:val="1D1B1938"/>
    <w:rsid w:val="1D667A95"/>
    <w:rsid w:val="1DC96D39"/>
    <w:rsid w:val="1DE64E5E"/>
    <w:rsid w:val="1DE936A3"/>
    <w:rsid w:val="1DFA63AE"/>
    <w:rsid w:val="1E460127"/>
    <w:rsid w:val="1E4F15D7"/>
    <w:rsid w:val="1E8E3769"/>
    <w:rsid w:val="1E97413D"/>
    <w:rsid w:val="1EE7444E"/>
    <w:rsid w:val="1F273A0E"/>
    <w:rsid w:val="1F3B3AA2"/>
    <w:rsid w:val="1FC427C7"/>
    <w:rsid w:val="2018135E"/>
    <w:rsid w:val="206A094A"/>
    <w:rsid w:val="210368BB"/>
    <w:rsid w:val="21151F43"/>
    <w:rsid w:val="218336A1"/>
    <w:rsid w:val="219C2325"/>
    <w:rsid w:val="21A47E8B"/>
    <w:rsid w:val="21F71315"/>
    <w:rsid w:val="22975397"/>
    <w:rsid w:val="22EE3684"/>
    <w:rsid w:val="23153D08"/>
    <w:rsid w:val="2316524E"/>
    <w:rsid w:val="236F6869"/>
    <w:rsid w:val="23793528"/>
    <w:rsid w:val="237C09AA"/>
    <w:rsid w:val="239E0020"/>
    <w:rsid w:val="23C72A01"/>
    <w:rsid w:val="246936C0"/>
    <w:rsid w:val="24E231A5"/>
    <w:rsid w:val="2549024F"/>
    <w:rsid w:val="25777FE8"/>
    <w:rsid w:val="25940BAB"/>
    <w:rsid w:val="26CF5B70"/>
    <w:rsid w:val="26F745E1"/>
    <w:rsid w:val="26FA56A4"/>
    <w:rsid w:val="26FD6246"/>
    <w:rsid w:val="273E3DF2"/>
    <w:rsid w:val="274A72C4"/>
    <w:rsid w:val="27614770"/>
    <w:rsid w:val="27B71A64"/>
    <w:rsid w:val="27EB6D78"/>
    <w:rsid w:val="28A569C3"/>
    <w:rsid w:val="28BB3623"/>
    <w:rsid w:val="29892986"/>
    <w:rsid w:val="2A4B626C"/>
    <w:rsid w:val="2AAE41B5"/>
    <w:rsid w:val="2AC203EF"/>
    <w:rsid w:val="2B8F2F14"/>
    <w:rsid w:val="2BE951C2"/>
    <w:rsid w:val="2C255C9B"/>
    <w:rsid w:val="2C3908AF"/>
    <w:rsid w:val="2C3F54C3"/>
    <w:rsid w:val="2C87274F"/>
    <w:rsid w:val="2CAE56E3"/>
    <w:rsid w:val="2CB1757B"/>
    <w:rsid w:val="2CBB79FD"/>
    <w:rsid w:val="2CD02CBA"/>
    <w:rsid w:val="2D12035C"/>
    <w:rsid w:val="2DC94B4A"/>
    <w:rsid w:val="2E2C60CC"/>
    <w:rsid w:val="2E427525"/>
    <w:rsid w:val="30240B15"/>
    <w:rsid w:val="302860BF"/>
    <w:rsid w:val="30712FEE"/>
    <w:rsid w:val="30913C98"/>
    <w:rsid w:val="30A56E8B"/>
    <w:rsid w:val="30DA61FD"/>
    <w:rsid w:val="30E855DB"/>
    <w:rsid w:val="3181640E"/>
    <w:rsid w:val="31BF71D8"/>
    <w:rsid w:val="31C61C8E"/>
    <w:rsid w:val="31F62A22"/>
    <w:rsid w:val="325D4461"/>
    <w:rsid w:val="32645E4F"/>
    <w:rsid w:val="3288672A"/>
    <w:rsid w:val="328D6714"/>
    <w:rsid w:val="332205C8"/>
    <w:rsid w:val="33705ACB"/>
    <w:rsid w:val="337268EE"/>
    <w:rsid w:val="34260ABE"/>
    <w:rsid w:val="34294913"/>
    <w:rsid w:val="34317568"/>
    <w:rsid w:val="343B59E4"/>
    <w:rsid w:val="34853B4C"/>
    <w:rsid w:val="34921414"/>
    <w:rsid w:val="34E2581C"/>
    <w:rsid w:val="35413202"/>
    <w:rsid w:val="354C46E9"/>
    <w:rsid w:val="356C7D8E"/>
    <w:rsid w:val="35923B73"/>
    <w:rsid w:val="366707D7"/>
    <w:rsid w:val="36783004"/>
    <w:rsid w:val="368B456A"/>
    <w:rsid w:val="36C3732F"/>
    <w:rsid w:val="37420F99"/>
    <w:rsid w:val="3774375D"/>
    <w:rsid w:val="37747F3B"/>
    <w:rsid w:val="37C8537C"/>
    <w:rsid w:val="37CC60C0"/>
    <w:rsid w:val="380B0DBA"/>
    <w:rsid w:val="382F5023"/>
    <w:rsid w:val="384646A4"/>
    <w:rsid w:val="38664899"/>
    <w:rsid w:val="388C6E40"/>
    <w:rsid w:val="38BD5663"/>
    <w:rsid w:val="38FB262F"/>
    <w:rsid w:val="39743FF9"/>
    <w:rsid w:val="398A2255"/>
    <w:rsid w:val="3A091556"/>
    <w:rsid w:val="3A59463F"/>
    <w:rsid w:val="3B0A0A6B"/>
    <w:rsid w:val="3B28382A"/>
    <w:rsid w:val="3B42154E"/>
    <w:rsid w:val="3BC725A8"/>
    <w:rsid w:val="3BCF4575"/>
    <w:rsid w:val="3BDC04F6"/>
    <w:rsid w:val="3C08113A"/>
    <w:rsid w:val="3C44609B"/>
    <w:rsid w:val="3C6C1D6C"/>
    <w:rsid w:val="3D07358D"/>
    <w:rsid w:val="3D3B749E"/>
    <w:rsid w:val="3D70732F"/>
    <w:rsid w:val="3D721D4D"/>
    <w:rsid w:val="3DCD0B3E"/>
    <w:rsid w:val="3DCF4012"/>
    <w:rsid w:val="3E155718"/>
    <w:rsid w:val="3E452870"/>
    <w:rsid w:val="3E7A40D5"/>
    <w:rsid w:val="3F110CA8"/>
    <w:rsid w:val="3F630753"/>
    <w:rsid w:val="3F6823A4"/>
    <w:rsid w:val="3F6D7098"/>
    <w:rsid w:val="3F800BCB"/>
    <w:rsid w:val="3FB5178A"/>
    <w:rsid w:val="3FF64A1E"/>
    <w:rsid w:val="406D5BC1"/>
    <w:rsid w:val="40897D57"/>
    <w:rsid w:val="408F43AA"/>
    <w:rsid w:val="40EC0E7B"/>
    <w:rsid w:val="411335BA"/>
    <w:rsid w:val="41801BC9"/>
    <w:rsid w:val="41C571AC"/>
    <w:rsid w:val="42191450"/>
    <w:rsid w:val="426228A1"/>
    <w:rsid w:val="42BB586E"/>
    <w:rsid w:val="42EF3E34"/>
    <w:rsid w:val="430E0ACA"/>
    <w:rsid w:val="432E3C87"/>
    <w:rsid w:val="433F7901"/>
    <w:rsid w:val="43403412"/>
    <w:rsid w:val="43416E18"/>
    <w:rsid w:val="434C46F1"/>
    <w:rsid w:val="43503E1A"/>
    <w:rsid w:val="43603BB5"/>
    <w:rsid w:val="4371452D"/>
    <w:rsid w:val="43A93C98"/>
    <w:rsid w:val="444F3386"/>
    <w:rsid w:val="44905C9E"/>
    <w:rsid w:val="44A429B3"/>
    <w:rsid w:val="44D83825"/>
    <w:rsid w:val="44E13467"/>
    <w:rsid w:val="45061309"/>
    <w:rsid w:val="45480B79"/>
    <w:rsid w:val="456B0401"/>
    <w:rsid w:val="45B310A9"/>
    <w:rsid w:val="45E07738"/>
    <w:rsid w:val="45EA1714"/>
    <w:rsid w:val="4614493A"/>
    <w:rsid w:val="465B32D7"/>
    <w:rsid w:val="468D6148"/>
    <w:rsid w:val="46B1468A"/>
    <w:rsid w:val="47507FEA"/>
    <w:rsid w:val="475123E2"/>
    <w:rsid w:val="478F57F7"/>
    <w:rsid w:val="479304A3"/>
    <w:rsid w:val="47A50D6A"/>
    <w:rsid w:val="48152F99"/>
    <w:rsid w:val="48520A9E"/>
    <w:rsid w:val="48CC3055"/>
    <w:rsid w:val="48EA2D63"/>
    <w:rsid w:val="4933613C"/>
    <w:rsid w:val="49504AB9"/>
    <w:rsid w:val="497F4EEA"/>
    <w:rsid w:val="49C65387"/>
    <w:rsid w:val="49E71E07"/>
    <w:rsid w:val="4A0E2C84"/>
    <w:rsid w:val="4A3A0877"/>
    <w:rsid w:val="4A4F4B97"/>
    <w:rsid w:val="4A6B1C15"/>
    <w:rsid w:val="4A7D10F6"/>
    <w:rsid w:val="4AA873BA"/>
    <w:rsid w:val="4ADF76BB"/>
    <w:rsid w:val="4AEB7BA6"/>
    <w:rsid w:val="4B4C1471"/>
    <w:rsid w:val="4B567C01"/>
    <w:rsid w:val="4B932D93"/>
    <w:rsid w:val="4BDD79AA"/>
    <w:rsid w:val="4C7B0A2D"/>
    <w:rsid w:val="4C84505B"/>
    <w:rsid w:val="4CD42D63"/>
    <w:rsid w:val="4D1560CF"/>
    <w:rsid w:val="4D583754"/>
    <w:rsid w:val="4DAF76B3"/>
    <w:rsid w:val="4DC12332"/>
    <w:rsid w:val="4DD70392"/>
    <w:rsid w:val="4DD76634"/>
    <w:rsid w:val="4DE1488D"/>
    <w:rsid w:val="4E0A3F46"/>
    <w:rsid w:val="4E467A51"/>
    <w:rsid w:val="4EE97703"/>
    <w:rsid w:val="4EF731FB"/>
    <w:rsid w:val="4F3E1617"/>
    <w:rsid w:val="4F5123FB"/>
    <w:rsid w:val="4F92705D"/>
    <w:rsid w:val="4FAB7176"/>
    <w:rsid w:val="4FDB5D51"/>
    <w:rsid w:val="4FF52E4A"/>
    <w:rsid w:val="4FF825ED"/>
    <w:rsid w:val="50075A92"/>
    <w:rsid w:val="501E588A"/>
    <w:rsid w:val="50360431"/>
    <w:rsid w:val="50474A0E"/>
    <w:rsid w:val="507113AB"/>
    <w:rsid w:val="507B773D"/>
    <w:rsid w:val="50836537"/>
    <w:rsid w:val="50A05B3E"/>
    <w:rsid w:val="50D21A70"/>
    <w:rsid w:val="50E077E0"/>
    <w:rsid w:val="514665D9"/>
    <w:rsid w:val="51681795"/>
    <w:rsid w:val="519D207E"/>
    <w:rsid w:val="51C866A9"/>
    <w:rsid w:val="523A0669"/>
    <w:rsid w:val="52DF5919"/>
    <w:rsid w:val="532277BC"/>
    <w:rsid w:val="532E79D1"/>
    <w:rsid w:val="533529F3"/>
    <w:rsid w:val="53BD2ACB"/>
    <w:rsid w:val="53D90DBF"/>
    <w:rsid w:val="53E337B0"/>
    <w:rsid w:val="53FB3533"/>
    <w:rsid w:val="545F2965"/>
    <w:rsid w:val="546837A8"/>
    <w:rsid w:val="54AC5CDB"/>
    <w:rsid w:val="54F62904"/>
    <w:rsid w:val="551A36DE"/>
    <w:rsid w:val="55415F29"/>
    <w:rsid w:val="55436A98"/>
    <w:rsid w:val="55833F11"/>
    <w:rsid w:val="55B40382"/>
    <w:rsid w:val="55C20045"/>
    <w:rsid w:val="55C64399"/>
    <w:rsid w:val="55CC4565"/>
    <w:rsid w:val="56975157"/>
    <w:rsid w:val="5754779E"/>
    <w:rsid w:val="57660ED2"/>
    <w:rsid w:val="57FF2053"/>
    <w:rsid w:val="581875A1"/>
    <w:rsid w:val="587D7B15"/>
    <w:rsid w:val="58A1667C"/>
    <w:rsid w:val="58CC5CCA"/>
    <w:rsid w:val="58FA5167"/>
    <w:rsid w:val="590F7803"/>
    <w:rsid w:val="59197681"/>
    <w:rsid w:val="596C705C"/>
    <w:rsid w:val="59841DE5"/>
    <w:rsid w:val="5995244F"/>
    <w:rsid w:val="59D46859"/>
    <w:rsid w:val="5A221AE8"/>
    <w:rsid w:val="5A63290D"/>
    <w:rsid w:val="5AAC50E0"/>
    <w:rsid w:val="5AD040A2"/>
    <w:rsid w:val="5AF22F26"/>
    <w:rsid w:val="5B533DDC"/>
    <w:rsid w:val="5B5C6B06"/>
    <w:rsid w:val="5BA55BBB"/>
    <w:rsid w:val="5BAF3100"/>
    <w:rsid w:val="5BC20B02"/>
    <w:rsid w:val="5C4B3D3F"/>
    <w:rsid w:val="5C551771"/>
    <w:rsid w:val="5C5F68AD"/>
    <w:rsid w:val="5C866B1F"/>
    <w:rsid w:val="5CA47618"/>
    <w:rsid w:val="5CEE35E1"/>
    <w:rsid w:val="5D087E52"/>
    <w:rsid w:val="5D6E6F11"/>
    <w:rsid w:val="5D943274"/>
    <w:rsid w:val="5DA73EBD"/>
    <w:rsid w:val="5DD84AC0"/>
    <w:rsid w:val="5DDB1A97"/>
    <w:rsid w:val="5DE12EF8"/>
    <w:rsid w:val="5E0538FE"/>
    <w:rsid w:val="5E3D0D53"/>
    <w:rsid w:val="5E752E83"/>
    <w:rsid w:val="5EA70098"/>
    <w:rsid w:val="5EBE37E6"/>
    <w:rsid w:val="5ECB4BEC"/>
    <w:rsid w:val="5EE45C39"/>
    <w:rsid w:val="5F0F186A"/>
    <w:rsid w:val="5F3372DE"/>
    <w:rsid w:val="5FAB03E8"/>
    <w:rsid w:val="5FB059F9"/>
    <w:rsid w:val="5FE139E8"/>
    <w:rsid w:val="5FFE4633"/>
    <w:rsid w:val="609E73BB"/>
    <w:rsid w:val="60A06904"/>
    <w:rsid w:val="6102740C"/>
    <w:rsid w:val="612749D1"/>
    <w:rsid w:val="614B60DF"/>
    <w:rsid w:val="616E223F"/>
    <w:rsid w:val="617439C6"/>
    <w:rsid w:val="618356EB"/>
    <w:rsid w:val="618C1C0C"/>
    <w:rsid w:val="61B37AC4"/>
    <w:rsid w:val="61F2036F"/>
    <w:rsid w:val="624C2C4D"/>
    <w:rsid w:val="62540743"/>
    <w:rsid w:val="62564666"/>
    <w:rsid w:val="628425C8"/>
    <w:rsid w:val="628B51FF"/>
    <w:rsid w:val="6297574B"/>
    <w:rsid w:val="629F7CDD"/>
    <w:rsid w:val="62F53AC8"/>
    <w:rsid w:val="630A1574"/>
    <w:rsid w:val="631F0C2A"/>
    <w:rsid w:val="63333D98"/>
    <w:rsid w:val="636B7541"/>
    <w:rsid w:val="63761F50"/>
    <w:rsid w:val="639A67A8"/>
    <w:rsid w:val="63A41425"/>
    <w:rsid w:val="6452680B"/>
    <w:rsid w:val="64575B7B"/>
    <w:rsid w:val="646B11DF"/>
    <w:rsid w:val="64712918"/>
    <w:rsid w:val="64E319C6"/>
    <w:rsid w:val="65055902"/>
    <w:rsid w:val="651F1E3F"/>
    <w:rsid w:val="652526F1"/>
    <w:rsid w:val="653A7E13"/>
    <w:rsid w:val="65501D46"/>
    <w:rsid w:val="656148C3"/>
    <w:rsid w:val="65826BF3"/>
    <w:rsid w:val="65D64272"/>
    <w:rsid w:val="65F92759"/>
    <w:rsid w:val="661F1789"/>
    <w:rsid w:val="665115F5"/>
    <w:rsid w:val="667035AB"/>
    <w:rsid w:val="66C61B66"/>
    <w:rsid w:val="66DE73C7"/>
    <w:rsid w:val="66E7393E"/>
    <w:rsid w:val="675807B3"/>
    <w:rsid w:val="677117DE"/>
    <w:rsid w:val="67D071A9"/>
    <w:rsid w:val="683F51B8"/>
    <w:rsid w:val="68514417"/>
    <w:rsid w:val="685869F9"/>
    <w:rsid w:val="68A03C28"/>
    <w:rsid w:val="68D4417F"/>
    <w:rsid w:val="68D701F1"/>
    <w:rsid w:val="692073C4"/>
    <w:rsid w:val="69FF6FDA"/>
    <w:rsid w:val="6A0B1E23"/>
    <w:rsid w:val="6A2C3B47"/>
    <w:rsid w:val="6A325B95"/>
    <w:rsid w:val="6A611D74"/>
    <w:rsid w:val="6A6B40A1"/>
    <w:rsid w:val="6A77650A"/>
    <w:rsid w:val="6AA162E3"/>
    <w:rsid w:val="6ADB2EA1"/>
    <w:rsid w:val="6B0832D3"/>
    <w:rsid w:val="6B422CE7"/>
    <w:rsid w:val="6B4359A0"/>
    <w:rsid w:val="6B44325A"/>
    <w:rsid w:val="6B630CFA"/>
    <w:rsid w:val="6B9474C0"/>
    <w:rsid w:val="6BCB261A"/>
    <w:rsid w:val="6C2816D9"/>
    <w:rsid w:val="6C57651E"/>
    <w:rsid w:val="6D1D352C"/>
    <w:rsid w:val="6D2357C4"/>
    <w:rsid w:val="6DE43BBB"/>
    <w:rsid w:val="6DF56523"/>
    <w:rsid w:val="6E4A6618"/>
    <w:rsid w:val="6EC63FC0"/>
    <w:rsid w:val="6EF13D52"/>
    <w:rsid w:val="6F1E20D2"/>
    <w:rsid w:val="6F46513B"/>
    <w:rsid w:val="6F752BF7"/>
    <w:rsid w:val="6F760D7B"/>
    <w:rsid w:val="6FA10F7E"/>
    <w:rsid w:val="6FC63256"/>
    <w:rsid w:val="6FEA4288"/>
    <w:rsid w:val="70044884"/>
    <w:rsid w:val="70174DE1"/>
    <w:rsid w:val="702B1D8A"/>
    <w:rsid w:val="708D59D6"/>
    <w:rsid w:val="70C9739E"/>
    <w:rsid w:val="70D21235"/>
    <w:rsid w:val="711A133A"/>
    <w:rsid w:val="71295777"/>
    <w:rsid w:val="717B0939"/>
    <w:rsid w:val="71A30B93"/>
    <w:rsid w:val="71ED62B2"/>
    <w:rsid w:val="72791629"/>
    <w:rsid w:val="729424B3"/>
    <w:rsid w:val="729E6A52"/>
    <w:rsid w:val="730B0F3F"/>
    <w:rsid w:val="731A1A20"/>
    <w:rsid w:val="733278B4"/>
    <w:rsid w:val="734A3E07"/>
    <w:rsid w:val="738948EF"/>
    <w:rsid w:val="73A66718"/>
    <w:rsid w:val="73C27D41"/>
    <w:rsid w:val="73D4001D"/>
    <w:rsid w:val="73E01C2A"/>
    <w:rsid w:val="73E16641"/>
    <w:rsid w:val="74006FA2"/>
    <w:rsid w:val="74057315"/>
    <w:rsid w:val="747B7BA5"/>
    <w:rsid w:val="74F052E2"/>
    <w:rsid w:val="74F12306"/>
    <w:rsid w:val="752567D1"/>
    <w:rsid w:val="75305B40"/>
    <w:rsid w:val="75407C52"/>
    <w:rsid w:val="75623711"/>
    <w:rsid w:val="75EA3AE7"/>
    <w:rsid w:val="762F0E4F"/>
    <w:rsid w:val="76471918"/>
    <w:rsid w:val="76B37CF2"/>
    <w:rsid w:val="76CE0460"/>
    <w:rsid w:val="76D86017"/>
    <w:rsid w:val="76E6418E"/>
    <w:rsid w:val="7761620A"/>
    <w:rsid w:val="77963D93"/>
    <w:rsid w:val="77C8330A"/>
    <w:rsid w:val="77E43DF0"/>
    <w:rsid w:val="77F17D53"/>
    <w:rsid w:val="78363C4F"/>
    <w:rsid w:val="78387F7F"/>
    <w:rsid w:val="7843633C"/>
    <w:rsid w:val="78950A5A"/>
    <w:rsid w:val="789A6441"/>
    <w:rsid w:val="78D9386F"/>
    <w:rsid w:val="78F117FF"/>
    <w:rsid w:val="794405EB"/>
    <w:rsid w:val="79497FB9"/>
    <w:rsid w:val="79652D28"/>
    <w:rsid w:val="796824EF"/>
    <w:rsid w:val="79E23638"/>
    <w:rsid w:val="7A37272C"/>
    <w:rsid w:val="7A3B1532"/>
    <w:rsid w:val="7A5073DE"/>
    <w:rsid w:val="7B095F0A"/>
    <w:rsid w:val="7B203254"/>
    <w:rsid w:val="7B4C229B"/>
    <w:rsid w:val="7B8759F4"/>
    <w:rsid w:val="7BAA7C38"/>
    <w:rsid w:val="7BB03FB8"/>
    <w:rsid w:val="7BEB4607"/>
    <w:rsid w:val="7C27140B"/>
    <w:rsid w:val="7C52280C"/>
    <w:rsid w:val="7C613B24"/>
    <w:rsid w:val="7C644D08"/>
    <w:rsid w:val="7C95557C"/>
    <w:rsid w:val="7C99003C"/>
    <w:rsid w:val="7CEA700C"/>
    <w:rsid w:val="7D1B3CD3"/>
    <w:rsid w:val="7D1E44BD"/>
    <w:rsid w:val="7D261C58"/>
    <w:rsid w:val="7D2A49D4"/>
    <w:rsid w:val="7D61731D"/>
    <w:rsid w:val="7D877435"/>
    <w:rsid w:val="7E133805"/>
    <w:rsid w:val="7E1A5176"/>
    <w:rsid w:val="7E1B0C9D"/>
    <w:rsid w:val="7F3C6BBE"/>
    <w:rsid w:val="7F5D3A5A"/>
    <w:rsid w:val="7FCE7F6B"/>
    <w:rsid w:val="7FF4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atLeast"/>
    </w:pPr>
    <w:rPr>
      <w:rFonts w:ascii="Times New Roman" w:hAnsi="Times New Roman" w:eastAsia="宋体" w:cs="Times New Roman"/>
      <w:kern w:val="2"/>
      <w:sz w:val="24"/>
      <w:szCs w:val="22"/>
      <w:lang w:val="en-US" w:eastAsia="zh-CN" w:bidi="ar-SA"/>
    </w:rPr>
  </w:style>
  <w:style w:type="paragraph" w:styleId="4">
    <w:name w:val="heading 1"/>
    <w:basedOn w:val="1"/>
    <w:next w:val="1"/>
    <w:link w:val="37"/>
    <w:qFormat/>
    <w:uiPriority w:val="9"/>
    <w:pPr>
      <w:keepNext/>
      <w:keepLines/>
      <w:spacing w:before="40" w:after="40" w:line="240" w:lineRule="auto"/>
      <w:jc w:val="center"/>
      <w:outlineLvl w:val="0"/>
    </w:pPr>
    <w:rPr>
      <w:b/>
      <w:bCs/>
      <w:kern w:val="44"/>
      <w:sz w:val="32"/>
      <w:szCs w:val="44"/>
    </w:rPr>
  </w:style>
  <w:style w:type="paragraph" w:styleId="5">
    <w:name w:val="heading 2"/>
    <w:basedOn w:val="1"/>
    <w:next w:val="1"/>
    <w:link w:val="38"/>
    <w:qFormat/>
    <w:uiPriority w:val="9"/>
    <w:pPr>
      <w:spacing w:before="200" w:after="200"/>
      <w:jc w:val="center"/>
      <w:outlineLvl w:val="1"/>
    </w:pPr>
    <w:rPr>
      <w:b/>
      <w:szCs w:val="32"/>
    </w:rPr>
  </w:style>
  <w:style w:type="paragraph" w:styleId="6">
    <w:name w:val="heading 3"/>
    <w:basedOn w:val="1"/>
    <w:next w:val="1"/>
    <w:link w:val="39"/>
    <w:qFormat/>
    <w:uiPriority w:val="9"/>
    <w:pPr>
      <w:keepNext/>
      <w:keepLines/>
      <w:spacing w:before="120" w:after="120" w:line="240" w:lineRule="auto"/>
      <w:jc w:val="center"/>
      <w:outlineLvl w:val="2"/>
    </w:pPr>
    <w:rPr>
      <w:b/>
      <w:bCs/>
      <w:sz w:val="28"/>
      <w:szCs w:val="32"/>
    </w:rPr>
  </w:style>
  <w:style w:type="paragraph" w:styleId="7">
    <w:name w:val="heading 4"/>
    <w:basedOn w:val="1"/>
    <w:next w:val="1"/>
    <w:link w:val="40"/>
    <w:qFormat/>
    <w:uiPriority w:val="9"/>
    <w:pPr>
      <w:keepNext/>
      <w:keepLines/>
      <w:numPr>
        <w:ilvl w:val="3"/>
        <w:numId w:val="1"/>
      </w:numPr>
      <w:spacing w:before="100" w:after="100" w:line="376" w:lineRule="atLeast"/>
      <w:outlineLvl w:val="3"/>
    </w:pPr>
    <w:rPr>
      <w:b/>
      <w:bCs/>
      <w:szCs w:val="28"/>
    </w:rPr>
  </w:style>
  <w:style w:type="paragraph" w:styleId="8">
    <w:name w:val="heading 5"/>
    <w:basedOn w:val="1"/>
    <w:next w:val="1"/>
    <w:link w:val="41"/>
    <w:qFormat/>
    <w:uiPriority w:val="9"/>
    <w:pPr>
      <w:keepNext/>
      <w:keepLines/>
      <w:numPr>
        <w:ilvl w:val="4"/>
        <w:numId w:val="1"/>
      </w:numPr>
      <w:spacing w:before="280" w:after="290" w:line="376" w:lineRule="atLeast"/>
      <w:outlineLvl w:val="4"/>
    </w:pPr>
    <w:rPr>
      <w:b/>
      <w:bCs/>
      <w:sz w:val="28"/>
      <w:szCs w:val="28"/>
    </w:rPr>
  </w:style>
  <w:style w:type="paragraph" w:styleId="9">
    <w:name w:val="heading 6"/>
    <w:basedOn w:val="1"/>
    <w:next w:val="1"/>
    <w:link w:val="42"/>
    <w:qFormat/>
    <w:uiPriority w:val="9"/>
    <w:pPr>
      <w:keepNext/>
      <w:keepLines/>
      <w:numPr>
        <w:ilvl w:val="5"/>
        <w:numId w:val="1"/>
      </w:numPr>
      <w:spacing w:before="240" w:after="64" w:line="320" w:lineRule="atLeast"/>
      <w:outlineLvl w:val="5"/>
    </w:pPr>
    <w:rPr>
      <w:rFonts w:ascii="等线 Light" w:hAnsi="等线 Light" w:eastAsia="等线 Light"/>
      <w:b/>
      <w:bCs/>
      <w:szCs w:val="24"/>
    </w:rPr>
  </w:style>
  <w:style w:type="paragraph" w:styleId="10">
    <w:name w:val="heading 7"/>
    <w:basedOn w:val="1"/>
    <w:next w:val="1"/>
    <w:link w:val="43"/>
    <w:qFormat/>
    <w:uiPriority w:val="9"/>
    <w:pPr>
      <w:keepNext/>
      <w:keepLines/>
      <w:numPr>
        <w:ilvl w:val="6"/>
        <w:numId w:val="1"/>
      </w:numPr>
      <w:spacing w:before="240" w:after="64" w:line="320" w:lineRule="atLeast"/>
      <w:outlineLvl w:val="6"/>
    </w:pPr>
    <w:rPr>
      <w:b/>
      <w:bCs/>
      <w:szCs w:val="24"/>
    </w:rPr>
  </w:style>
  <w:style w:type="paragraph" w:styleId="11">
    <w:name w:val="heading 8"/>
    <w:basedOn w:val="1"/>
    <w:next w:val="1"/>
    <w:link w:val="44"/>
    <w:qFormat/>
    <w:uiPriority w:val="9"/>
    <w:pPr>
      <w:keepNext/>
      <w:keepLines/>
      <w:numPr>
        <w:ilvl w:val="7"/>
        <w:numId w:val="1"/>
      </w:numPr>
      <w:spacing w:before="240" w:after="64" w:line="320" w:lineRule="atLeast"/>
      <w:outlineLvl w:val="7"/>
    </w:pPr>
    <w:rPr>
      <w:rFonts w:ascii="等线 Light" w:hAnsi="等线 Light" w:eastAsia="等线 Light"/>
      <w:szCs w:val="24"/>
    </w:rPr>
  </w:style>
  <w:style w:type="paragraph" w:styleId="12">
    <w:name w:val="heading 9"/>
    <w:basedOn w:val="1"/>
    <w:next w:val="1"/>
    <w:link w:val="45"/>
    <w:qFormat/>
    <w:uiPriority w:val="9"/>
    <w:pPr>
      <w:keepNext/>
      <w:keepLines/>
      <w:numPr>
        <w:ilvl w:val="8"/>
        <w:numId w:val="1"/>
      </w:numPr>
      <w:spacing w:before="240" w:after="64" w:line="320" w:lineRule="atLeast"/>
      <w:outlineLvl w:val="8"/>
    </w:pPr>
    <w:rPr>
      <w:rFonts w:ascii="等线 Light" w:hAnsi="等线 Light" w:eastAsia="等线 Light"/>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cs="Courier New"/>
      <w:szCs w:val="21"/>
    </w:rPr>
  </w:style>
  <w:style w:type="paragraph" w:styleId="3">
    <w:name w:val="index 9"/>
    <w:basedOn w:val="1"/>
    <w:next w:val="1"/>
    <w:qFormat/>
    <w:uiPriority w:val="99"/>
    <w:pPr>
      <w:ind w:left="3360"/>
    </w:pPr>
    <w:rPr>
      <w:rFonts w:cs="等线"/>
      <w:szCs w:val="21"/>
    </w:rPr>
  </w:style>
  <w:style w:type="paragraph" w:styleId="13">
    <w:name w:val="toc 7"/>
    <w:basedOn w:val="1"/>
    <w:next w:val="1"/>
    <w:unhideWhenUsed/>
    <w:qFormat/>
    <w:locked/>
    <w:uiPriority w:val="39"/>
    <w:pPr>
      <w:spacing w:line="240" w:lineRule="auto"/>
      <w:ind w:left="2520" w:leftChars="1200"/>
    </w:pPr>
    <w:rPr>
      <w:rFonts w:ascii="Calibri" w:hAnsi="Calibri"/>
      <w:sz w:val="21"/>
    </w:rPr>
  </w:style>
  <w:style w:type="paragraph" w:styleId="14">
    <w:name w:val="caption"/>
    <w:basedOn w:val="1"/>
    <w:next w:val="1"/>
    <w:qFormat/>
    <w:uiPriority w:val="99"/>
    <w:rPr>
      <w:rFonts w:ascii="等线 Light" w:hAnsi="等线 Light" w:eastAsia="黑体"/>
      <w:sz w:val="20"/>
      <w:szCs w:val="20"/>
    </w:rPr>
  </w:style>
  <w:style w:type="paragraph" w:styleId="15">
    <w:name w:val="annotation text"/>
    <w:basedOn w:val="1"/>
    <w:link w:val="46"/>
    <w:semiHidden/>
    <w:qFormat/>
    <w:uiPriority w:val="99"/>
  </w:style>
  <w:style w:type="paragraph" w:styleId="16">
    <w:name w:val="toc 5"/>
    <w:basedOn w:val="1"/>
    <w:next w:val="1"/>
    <w:unhideWhenUsed/>
    <w:qFormat/>
    <w:locked/>
    <w:uiPriority w:val="39"/>
    <w:pPr>
      <w:spacing w:line="240" w:lineRule="auto"/>
      <w:ind w:left="1680" w:leftChars="800"/>
    </w:pPr>
    <w:rPr>
      <w:rFonts w:ascii="Calibri" w:hAnsi="Calibri"/>
      <w:sz w:val="21"/>
    </w:rPr>
  </w:style>
  <w:style w:type="paragraph" w:styleId="17">
    <w:name w:val="toc 3"/>
    <w:basedOn w:val="1"/>
    <w:next w:val="1"/>
    <w:unhideWhenUsed/>
    <w:qFormat/>
    <w:locked/>
    <w:uiPriority w:val="39"/>
    <w:pPr>
      <w:spacing w:line="240" w:lineRule="auto"/>
      <w:ind w:left="840" w:leftChars="400"/>
    </w:pPr>
    <w:rPr>
      <w:rFonts w:ascii="Calibri" w:hAnsi="Calibri"/>
      <w:sz w:val="21"/>
    </w:rPr>
  </w:style>
  <w:style w:type="paragraph" w:styleId="18">
    <w:name w:val="toc 8"/>
    <w:basedOn w:val="1"/>
    <w:next w:val="1"/>
    <w:unhideWhenUsed/>
    <w:qFormat/>
    <w:locked/>
    <w:uiPriority w:val="39"/>
    <w:pPr>
      <w:spacing w:line="240" w:lineRule="auto"/>
      <w:ind w:left="2940" w:leftChars="1400"/>
    </w:pPr>
    <w:rPr>
      <w:rFonts w:ascii="Calibri" w:hAnsi="Calibri"/>
      <w:sz w:val="21"/>
    </w:rPr>
  </w:style>
  <w:style w:type="paragraph" w:styleId="19">
    <w:name w:val="Date"/>
    <w:basedOn w:val="1"/>
    <w:next w:val="1"/>
    <w:link w:val="47"/>
    <w:unhideWhenUsed/>
    <w:qFormat/>
    <w:uiPriority w:val="99"/>
    <w:pPr>
      <w:ind w:left="100" w:leftChars="2500"/>
    </w:pPr>
  </w:style>
  <w:style w:type="paragraph" w:styleId="20">
    <w:name w:val="Balloon Text"/>
    <w:basedOn w:val="1"/>
    <w:link w:val="48"/>
    <w:semiHidden/>
    <w:qFormat/>
    <w:uiPriority w:val="99"/>
    <w:rPr>
      <w:sz w:val="18"/>
      <w:szCs w:val="18"/>
    </w:rPr>
  </w:style>
  <w:style w:type="paragraph" w:styleId="21">
    <w:name w:val="footer"/>
    <w:basedOn w:val="1"/>
    <w:link w:val="49"/>
    <w:unhideWhenUsed/>
    <w:qFormat/>
    <w:uiPriority w:val="99"/>
    <w:pPr>
      <w:tabs>
        <w:tab w:val="center" w:pos="4153"/>
        <w:tab w:val="right" w:pos="8306"/>
      </w:tabs>
      <w:snapToGrid w:val="0"/>
      <w:spacing w:line="240" w:lineRule="atLeast"/>
    </w:pPr>
    <w:rPr>
      <w:sz w:val="18"/>
      <w:szCs w:val="18"/>
    </w:rPr>
  </w:style>
  <w:style w:type="paragraph" w:styleId="22">
    <w:name w:val="header"/>
    <w:basedOn w:val="1"/>
    <w:link w:val="5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locked/>
    <w:uiPriority w:val="39"/>
  </w:style>
  <w:style w:type="paragraph" w:styleId="24">
    <w:name w:val="toc 4"/>
    <w:basedOn w:val="1"/>
    <w:next w:val="1"/>
    <w:unhideWhenUsed/>
    <w:qFormat/>
    <w:locked/>
    <w:uiPriority w:val="39"/>
    <w:pPr>
      <w:spacing w:line="240" w:lineRule="auto"/>
      <w:ind w:left="1260" w:leftChars="600"/>
    </w:pPr>
    <w:rPr>
      <w:rFonts w:ascii="Calibri" w:hAnsi="Calibri"/>
      <w:sz w:val="21"/>
    </w:rPr>
  </w:style>
  <w:style w:type="paragraph" w:styleId="25">
    <w:name w:val="toc 6"/>
    <w:basedOn w:val="1"/>
    <w:next w:val="1"/>
    <w:unhideWhenUsed/>
    <w:qFormat/>
    <w:locked/>
    <w:uiPriority w:val="39"/>
    <w:pPr>
      <w:spacing w:line="240" w:lineRule="auto"/>
      <w:ind w:left="2100" w:leftChars="1000"/>
    </w:pPr>
    <w:rPr>
      <w:rFonts w:ascii="Calibri" w:hAnsi="Calibri"/>
      <w:sz w:val="21"/>
    </w:rPr>
  </w:style>
  <w:style w:type="paragraph" w:styleId="26">
    <w:name w:val="toc 2"/>
    <w:basedOn w:val="1"/>
    <w:next w:val="1"/>
    <w:unhideWhenUsed/>
    <w:qFormat/>
    <w:locked/>
    <w:uiPriority w:val="39"/>
    <w:pPr>
      <w:ind w:left="420" w:leftChars="200"/>
    </w:pPr>
  </w:style>
  <w:style w:type="paragraph" w:styleId="27">
    <w:name w:val="toc 9"/>
    <w:basedOn w:val="1"/>
    <w:next w:val="1"/>
    <w:unhideWhenUsed/>
    <w:qFormat/>
    <w:locked/>
    <w:uiPriority w:val="39"/>
    <w:pPr>
      <w:spacing w:line="240" w:lineRule="auto"/>
      <w:ind w:left="3360" w:leftChars="1600"/>
    </w:pPr>
    <w:rPr>
      <w:rFonts w:ascii="Calibri" w:hAnsi="Calibri"/>
      <w:sz w:val="21"/>
    </w:rPr>
  </w:style>
  <w:style w:type="paragraph" w:styleId="28">
    <w:name w:val="Normal (Web)"/>
    <w:basedOn w:val="1"/>
    <w:unhideWhenUsed/>
    <w:qFormat/>
    <w:uiPriority w:val="99"/>
    <w:pPr>
      <w:spacing w:before="100" w:beforeAutospacing="1" w:after="100" w:afterAutospacing="1"/>
    </w:pPr>
    <w:rPr>
      <w:kern w:val="0"/>
    </w:rPr>
  </w:style>
  <w:style w:type="paragraph" w:styleId="29">
    <w:name w:val="Title"/>
    <w:basedOn w:val="1"/>
    <w:next w:val="1"/>
    <w:link w:val="51"/>
    <w:qFormat/>
    <w:locked/>
    <w:uiPriority w:val="0"/>
    <w:pPr>
      <w:spacing w:before="240" w:after="60"/>
      <w:jc w:val="center"/>
      <w:outlineLvl w:val="0"/>
    </w:pPr>
    <w:rPr>
      <w:rFonts w:ascii="Cambria" w:hAnsi="Cambria"/>
      <w:b/>
      <w:bCs/>
      <w:sz w:val="32"/>
      <w:szCs w:val="32"/>
    </w:rPr>
  </w:style>
  <w:style w:type="paragraph" w:styleId="30">
    <w:name w:val="annotation subject"/>
    <w:basedOn w:val="15"/>
    <w:next w:val="15"/>
    <w:link w:val="52"/>
    <w:semiHidden/>
    <w:qFormat/>
    <w:uiPriority w:val="99"/>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Hyperlink"/>
    <w:unhideWhenUsed/>
    <w:qFormat/>
    <w:uiPriority w:val="99"/>
    <w:rPr>
      <w:color w:val="0563C1"/>
      <w:u w:val="single"/>
    </w:rPr>
  </w:style>
  <w:style w:type="character" w:styleId="36">
    <w:name w:val="annotation reference"/>
    <w:basedOn w:val="33"/>
    <w:semiHidden/>
    <w:qFormat/>
    <w:uiPriority w:val="99"/>
    <w:rPr>
      <w:rFonts w:cs="Times New Roman"/>
      <w:sz w:val="21"/>
      <w:szCs w:val="21"/>
    </w:rPr>
  </w:style>
  <w:style w:type="character" w:customStyle="1" w:styleId="37">
    <w:name w:val="标题 1 字符"/>
    <w:link w:val="4"/>
    <w:qFormat/>
    <w:locked/>
    <w:uiPriority w:val="9"/>
    <w:rPr>
      <w:b/>
      <w:bCs/>
      <w:kern w:val="44"/>
      <w:sz w:val="32"/>
      <w:szCs w:val="44"/>
    </w:rPr>
  </w:style>
  <w:style w:type="character" w:customStyle="1" w:styleId="38">
    <w:name w:val="标题 2 字符"/>
    <w:link w:val="5"/>
    <w:qFormat/>
    <w:locked/>
    <w:uiPriority w:val="9"/>
    <w:rPr>
      <w:b/>
      <w:kern w:val="2"/>
      <w:sz w:val="24"/>
      <w:szCs w:val="32"/>
    </w:rPr>
  </w:style>
  <w:style w:type="character" w:customStyle="1" w:styleId="39">
    <w:name w:val="标题 3 字符"/>
    <w:link w:val="6"/>
    <w:qFormat/>
    <w:locked/>
    <w:uiPriority w:val="9"/>
    <w:rPr>
      <w:b/>
      <w:bCs/>
      <w:kern w:val="2"/>
      <w:sz w:val="28"/>
      <w:szCs w:val="32"/>
    </w:rPr>
  </w:style>
  <w:style w:type="character" w:customStyle="1" w:styleId="40">
    <w:name w:val="标题 4 字符"/>
    <w:link w:val="7"/>
    <w:qFormat/>
    <w:locked/>
    <w:uiPriority w:val="9"/>
    <w:rPr>
      <w:rFonts w:ascii="Times New Roman" w:hAnsi="Times New Roman"/>
      <w:b/>
      <w:bCs/>
      <w:kern w:val="2"/>
      <w:sz w:val="24"/>
      <w:szCs w:val="28"/>
    </w:rPr>
  </w:style>
  <w:style w:type="character" w:customStyle="1" w:styleId="41">
    <w:name w:val="标题 5 字符"/>
    <w:link w:val="8"/>
    <w:qFormat/>
    <w:locked/>
    <w:uiPriority w:val="9"/>
    <w:rPr>
      <w:rFonts w:ascii="Times New Roman" w:hAnsi="Times New Roman"/>
      <w:b/>
      <w:bCs/>
      <w:kern w:val="2"/>
      <w:sz w:val="28"/>
      <w:szCs w:val="28"/>
    </w:rPr>
  </w:style>
  <w:style w:type="character" w:customStyle="1" w:styleId="42">
    <w:name w:val="标题 6 字符"/>
    <w:link w:val="9"/>
    <w:qFormat/>
    <w:locked/>
    <w:uiPriority w:val="9"/>
    <w:rPr>
      <w:rFonts w:ascii="等线 Light" w:hAnsi="等线 Light" w:eastAsia="等线 Light"/>
      <w:b/>
      <w:bCs/>
      <w:kern w:val="2"/>
      <w:sz w:val="24"/>
      <w:szCs w:val="24"/>
    </w:rPr>
  </w:style>
  <w:style w:type="character" w:customStyle="1" w:styleId="43">
    <w:name w:val="标题 7 字符"/>
    <w:link w:val="10"/>
    <w:qFormat/>
    <w:locked/>
    <w:uiPriority w:val="9"/>
    <w:rPr>
      <w:rFonts w:ascii="Times New Roman" w:hAnsi="Times New Roman"/>
      <w:b/>
      <w:bCs/>
      <w:kern w:val="2"/>
      <w:sz w:val="24"/>
      <w:szCs w:val="24"/>
    </w:rPr>
  </w:style>
  <w:style w:type="character" w:customStyle="1" w:styleId="44">
    <w:name w:val="标题 8 字符"/>
    <w:link w:val="11"/>
    <w:qFormat/>
    <w:locked/>
    <w:uiPriority w:val="9"/>
    <w:rPr>
      <w:rFonts w:ascii="等线 Light" w:hAnsi="等线 Light" w:eastAsia="等线 Light"/>
      <w:kern w:val="2"/>
      <w:sz w:val="24"/>
      <w:szCs w:val="24"/>
    </w:rPr>
  </w:style>
  <w:style w:type="character" w:customStyle="1" w:styleId="45">
    <w:name w:val="标题 9 字符"/>
    <w:link w:val="12"/>
    <w:qFormat/>
    <w:locked/>
    <w:uiPriority w:val="9"/>
    <w:rPr>
      <w:rFonts w:ascii="等线 Light" w:hAnsi="等线 Light" w:eastAsia="等线 Light"/>
      <w:kern w:val="2"/>
      <w:sz w:val="24"/>
      <w:szCs w:val="21"/>
    </w:rPr>
  </w:style>
  <w:style w:type="character" w:customStyle="1" w:styleId="46">
    <w:name w:val="批注文字 字符"/>
    <w:link w:val="15"/>
    <w:semiHidden/>
    <w:qFormat/>
    <w:uiPriority w:val="99"/>
    <w:rPr>
      <w:rFonts w:ascii="Times New Roman" w:hAnsi="Times New Roman" w:eastAsia="宋体"/>
    </w:rPr>
  </w:style>
  <w:style w:type="character" w:customStyle="1" w:styleId="47">
    <w:name w:val="日期 字符"/>
    <w:link w:val="19"/>
    <w:semiHidden/>
    <w:qFormat/>
    <w:uiPriority w:val="99"/>
    <w:rPr>
      <w:rFonts w:ascii="Times New Roman" w:hAnsi="Times New Roman" w:eastAsia="宋体"/>
    </w:rPr>
  </w:style>
  <w:style w:type="character" w:customStyle="1" w:styleId="48">
    <w:name w:val="批注框文本 字符"/>
    <w:link w:val="20"/>
    <w:semiHidden/>
    <w:qFormat/>
    <w:uiPriority w:val="99"/>
    <w:rPr>
      <w:rFonts w:ascii="Times New Roman" w:hAnsi="Times New Roman" w:eastAsia="宋体"/>
      <w:sz w:val="16"/>
      <w:szCs w:val="0"/>
    </w:rPr>
  </w:style>
  <w:style w:type="character" w:customStyle="1" w:styleId="49">
    <w:name w:val="页脚 字符"/>
    <w:link w:val="21"/>
    <w:qFormat/>
    <w:uiPriority w:val="99"/>
    <w:rPr>
      <w:rFonts w:ascii="Times New Roman" w:hAnsi="Times New Roman" w:eastAsia="宋体"/>
      <w:kern w:val="2"/>
      <w:sz w:val="18"/>
      <w:szCs w:val="18"/>
    </w:rPr>
  </w:style>
  <w:style w:type="character" w:customStyle="1" w:styleId="50">
    <w:name w:val="页眉 字符"/>
    <w:link w:val="22"/>
    <w:qFormat/>
    <w:uiPriority w:val="99"/>
    <w:rPr>
      <w:rFonts w:ascii="Times New Roman" w:hAnsi="Times New Roman" w:eastAsia="宋体"/>
      <w:kern w:val="2"/>
      <w:sz w:val="18"/>
      <w:szCs w:val="18"/>
    </w:rPr>
  </w:style>
  <w:style w:type="character" w:customStyle="1" w:styleId="51">
    <w:name w:val="标题 字符"/>
    <w:link w:val="29"/>
    <w:qFormat/>
    <w:uiPriority w:val="0"/>
    <w:rPr>
      <w:rFonts w:ascii="Cambria" w:hAnsi="Cambria" w:cs="Times New Roman"/>
      <w:b/>
      <w:bCs/>
      <w:kern w:val="2"/>
      <w:sz w:val="32"/>
      <w:szCs w:val="32"/>
    </w:rPr>
  </w:style>
  <w:style w:type="character" w:customStyle="1" w:styleId="52">
    <w:name w:val="批注主题 字符"/>
    <w:link w:val="30"/>
    <w:semiHidden/>
    <w:qFormat/>
    <w:uiPriority w:val="99"/>
    <w:rPr>
      <w:rFonts w:ascii="Times New Roman" w:hAnsi="Times New Roman" w:eastAsia="宋体"/>
      <w:b/>
      <w:bCs/>
    </w:rPr>
  </w:style>
  <w:style w:type="character" w:customStyle="1" w:styleId="53">
    <w:name w:val="页眉 Char"/>
    <w:qFormat/>
    <w:uiPriority w:val="99"/>
    <w:rPr>
      <w:sz w:val="18"/>
      <w:szCs w:val="18"/>
    </w:rPr>
  </w:style>
  <w:style w:type="character" w:customStyle="1" w:styleId="54">
    <w:name w:val="页脚 Char"/>
    <w:qFormat/>
    <w:uiPriority w:val="99"/>
    <w:rPr>
      <w:sz w:val="18"/>
      <w:szCs w:val="18"/>
    </w:rPr>
  </w:style>
  <w:style w:type="character" w:customStyle="1" w:styleId="55">
    <w:name w:val="序号加粗 Char"/>
    <w:link w:val="56"/>
    <w:qFormat/>
    <w:uiPriority w:val="0"/>
    <w:rPr>
      <w:b/>
      <w:kern w:val="44"/>
      <w:sz w:val="32"/>
      <w:lang w:val="zh-CN"/>
    </w:rPr>
  </w:style>
  <w:style w:type="paragraph" w:customStyle="1" w:styleId="56">
    <w:name w:val="序号加粗"/>
    <w:basedOn w:val="4"/>
    <w:link w:val="55"/>
    <w:qFormat/>
    <w:uiPriority w:val="0"/>
    <w:pPr>
      <w:spacing w:before="156" w:beforeLines="50" w:after="156" w:afterLines="50" w:line="480" w:lineRule="auto"/>
    </w:pPr>
    <w:rPr>
      <w:rFonts w:ascii="Calibri" w:hAnsi="Calibri"/>
      <w:bCs w:val="0"/>
      <w:szCs w:val="20"/>
      <w:lang w:val="zh-CN"/>
    </w:rPr>
  </w:style>
  <w:style w:type="character" w:customStyle="1" w:styleId="57">
    <w:name w:val="标题 1 Char"/>
    <w:qFormat/>
    <w:uiPriority w:val="9"/>
    <w:rPr>
      <w:rFonts w:ascii="Times New Roman" w:hAnsi="Times New Roman" w:eastAsia="宋体"/>
      <w:b/>
      <w:bCs/>
      <w:kern w:val="44"/>
      <w:sz w:val="44"/>
      <w:szCs w:val="44"/>
    </w:rPr>
  </w:style>
  <w:style w:type="character" w:customStyle="1" w:styleId="58">
    <w:name w:val="条文说明 Char"/>
    <w:link w:val="59"/>
    <w:qFormat/>
    <w:uiPriority w:val="0"/>
    <w:rPr>
      <w:rFonts w:eastAsia="华文楷体"/>
      <w:i/>
      <w:color w:val="FF0000"/>
      <w:kern w:val="2"/>
      <w:sz w:val="24"/>
      <w:szCs w:val="24"/>
      <w:u w:val="wave"/>
    </w:rPr>
  </w:style>
  <w:style w:type="paragraph" w:customStyle="1" w:styleId="59">
    <w:name w:val="条文说明"/>
    <w:basedOn w:val="60"/>
    <w:link w:val="58"/>
    <w:qFormat/>
    <w:uiPriority w:val="0"/>
    <w:pPr>
      <w:numPr>
        <w:ilvl w:val="0"/>
        <w:numId w:val="0"/>
      </w:numPr>
      <w:spacing w:line="400" w:lineRule="exact"/>
    </w:pPr>
    <w:rPr>
      <w:rFonts w:ascii="Times New Roman" w:hAnsi="Times New Roman" w:eastAsia="华文楷体"/>
      <w:i/>
      <w:color w:val="FF0000"/>
      <w:szCs w:val="24"/>
      <w:u w:val="wave"/>
    </w:rPr>
  </w:style>
  <w:style w:type="paragraph" w:customStyle="1" w:styleId="60">
    <w:name w:val="编号正文"/>
    <w:basedOn w:val="1"/>
    <w:qFormat/>
    <w:uiPriority w:val="0"/>
    <w:pPr>
      <w:numPr>
        <w:ilvl w:val="2"/>
        <w:numId w:val="2"/>
      </w:numPr>
      <w:ind w:right="229" w:rightChars="109"/>
    </w:pPr>
    <w:rPr>
      <w:rFonts w:ascii="宋体" w:hAnsi="宋体"/>
    </w:rPr>
  </w:style>
  <w:style w:type="paragraph" w:customStyle="1" w:styleId="61">
    <w:name w:val="表标题"/>
    <w:basedOn w:val="1"/>
    <w:link w:val="78"/>
    <w:qFormat/>
    <w:uiPriority w:val="0"/>
    <w:pPr>
      <w:spacing w:before="50" w:beforeLines="50" w:after="50" w:afterLines="50" w:line="240" w:lineRule="auto"/>
      <w:jc w:val="center"/>
    </w:pPr>
    <w:rPr>
      <w:rFonts w:eastAsia="黑体"/>
      <w:kern w:val="0"/>
      <w:sz w:val="21"/>
      <w:szCs w:val="21"/>
    </w:rPr>
  </w:style>
  <w:style w:type="paragraph" w:customStyle="1" w:styleId="62">
    <w:name w:val="修订1"/>
    <w:unhideWhenUsed/>
    <w:qFormat/>
    <w:uiPriority w:val="99"/>
    <w:rPr>
      <w:rFonts w:ascii="Times New Roman" w:hAnsi="Times New Roman" w:eastAsia="宋体" w:cs="Times New Roman"/>
      <w:kern w:val="2"/>
      <w:sz w:val="24"/>
      <w:szCs w:val="22"/>
      <w:lang w:val="en-US" w:eastAsia="zh-CN" w:bidi="ar-SA"/>
    </w:rPr>
  </w:style>
  <w:style w:type="paragraph" w:customStyle="1" w:styleId="63">
    <w:name w:val="TOC 标题1"/>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64">
    <w:name w:val="表格文字"/>
    <w:basedOn w:val="1"/>
    <w:qFormat/>
    <w:uiPriority w:val="0"/>
    <w:pPr>
      <w:spacing w:line="240" w:lineRule="auto"/>
      <w:jc w:val="center"/>
    </w:pPr>
    <w:rPr>
      <w:sz w:val="21"/>
    </w:rPr>
  </w:style>
  <w:style w:type="paragraph" w:customStyle="1" w:styleId="65">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pPr>
    <w:rPr>
      <w:rFonts w:ascii="Verdana" w:hAnsi="Verdana"/>
      <w:kern w:val="0"/>
      <w:sz w:val="20"/>
      <w:szCs w:val="20"/>
      <w:lang w:eastAsia="en-US"/>
    </w:rPr>
  </w:style>
  <w:style w:type="table" w:customStyle="1" w:styleId="66">
    <w:name w:val="网格型1"/>
    <w:basedOn w:val="3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列出段落1"/>
    <w:basedOn w:val="1"/>
    <w:qFormat/>
    <w:uiPriority w:val="99"/>
    <w:pPr>
      <w:ind w:firstLine="420" w:firstLineChars="200"/>
    </w:pPr>
  </w:style>
  <w:style w:type="paragraph" w:customStyle="1" w:styleId="68">
    <w:name w:val="表"/>
    <w:basedOn w:val="1"/>
    <w:qFormat/>
    <w:uiPriority w:val="0"/>
    <w:pPr>
      <w:widowControl/>
      <w:adjustRightInd w:val="0"/>
      <w:snapToGrid w:val="0"/>
      <w:spacing w:line="240" w:lineRule="auto"/>
      <w:jc w:val="center"/>
    </w:pPr>
    <w:rPr>
      <w:bCs/>
      <w:color w:val="000000"/>
      <w:kern w:val="0"/>
      <w:sz w:val="21"/>
      <w:szCs w:val="18"/>
    </w:rPr>
  </w:style>
  <w:style w:type="paragraph" w:customStyle="1" w:styleId="69">
    <w:name w:val="表头"/>
    <w:basedOn w:val="68"/>
    <w:qFormat/>
    <w:uiPriority w:val="0"/>
    <w:pPr>
      <w:spacing w:line="360" w:lineRule="auto"/>
    </w:pPr>
    <w:rPr>
      <w:b/>
    </w:rPr>
  </w:style>
  <w:style w:type="paragraph" w:customStyle="1" w:styleId="70">
    <w:name w:val="图表标题"/>
    <w:basedOn w:val="1"/>
    <w:qFormat/>
    <w:uiPriority w:val="0"/>
    <w:pPr>
      <w:keepNext/>
      <w:spacing w:before="50" w:beforeLines="50" w:after="50" w:afterLines="50" w:line="240" w:lineRule="auto"/>
      <w:jc w:val="center"/>
    </w:pPr>
    <w:rPr>
      <w:rFonts w:eastAsia="黑体"/>
    </w:rPr>
  </w:style>
  <w:style w:type="character" w:customStyle="1" w:styleId="71">
    <w:name w:val="short_text"/>
    <w:qFormat/>
    <w:uiPriority w:val="99"/>
  </w:style>
  <w:style w:type="character" w:customStyle="1" w:styleId="72">
    <w:name w:val="fontstyle01"/>
    <w:qFormat/>
    <w:uiPriority w:val="0"/>
    <w:rPr>
      <w:rFonts w:hint="eastAsia" w:ascii="宋体" w:hAnsi="宋体" w:eastAsia="宋体"/>
      <w:color w:val="000000"/>
      <w:sz w:val="24"/>
      <w:szCs w:val="24"/>
    </w:rPr>
  </w:style>
  <w:style w:type="paragraph" w:styleId="73">
    <w:name w:val="List Paragraph"/>
    <w:basedOn w:val="1"/>
    <w:qFormat/>
    <w:uiPriority w:val="99"/>
    <w:pPr>
      <w:ind w:firstLine="420" w:firstLineChars="200"/>
    </w:pPr>
  </w:style>
  <w:style w:type="paragraph" w:customStyle="1" w:styleId="74">
    <w:name w:val="修订2"/>
    <w:hidden/>
    <w:qFormat/>
    <w:uiPriority w:val="99"/>
    <w:rPr>
      <w:rFonts w:ascii="Times New Roman" w:hAnsi="Times New Roman" w:eastAsia="宋体" w:cs="Times New Roman"/>
      <w:kern w:val="2"/>
      <w:sz w:val="24"/>
      <w:szCs w:val="22"/>
      <w:lang w:val="en-US" w:eastAsia="zh-CN" w:bidi="ar-SA"/>
    </w:rPr>
  </w:style>
  <w:style w:type="paragraph" w:customStyle="1" w:styleId="75">
    <w:name w:val="修订3"/>
    <w:hidden/>
    <w:semiHidden/>
    <w:qFormat/>
    <w:uiPriority w:val="99"/>
    <w:rPr>
      <w:rFonts w:ascii="Times New Roman" w:hAnsi="Times New Roman" w:eastAsia="宋体" w:cs="Times New Roman"/>
      <w:kern w:val="2"/>
      <w:sz w:val="24"/>
      <w:szCs w:val="22"/>
      <w:lang w:val="en-US" w:eastAsia="zh-CN" w:bidi="ar-SA"/>
    </w:rPr>
  </w:style>
  <w:style w:type="paragraph" w:customStyle="1" w:styleId="76">
    <w:name w:val="表格要点"/>
    <w:basedOn w:val="61"/>
    <w:link w:val="79"/>
    <w:qFormat/>
    <w:uiPriority w:val="0"/>
    <w:pPr>
      <w:numPr>
        <w:ilvl w:val="0"/>
        <w:numId w:val="3"/>
      </w:numPr>
      <w:spacing w:before="0" w:beforeLines="0" w:after="0" w:afterLines="0"/>
      <w:ind w:left="0" w:firstLine="0"/>
      <w:jc w:val="both"/>
    </w:pPr>
    <w:rPr>
      <w:rFonts w:ascii="宋体" w:hAnsi="宋体" w:cs="宋体"/>
    </w:rPr>
  </w:style>
  <w:style w:type="paragraph" w:customStyle="1" w:styleId="77">
    <w:name w:val="表格正文"/>
    <w:basedOn w:val="61"/>
    <w:link w:val="80"/>
    <w:qFormat/>
    <w:uiPriority w:val="0"/>
    <w:pPr>
      <w:spacing w:before="0" w:beforeLines="0" w:after="0" w:afterLines="0"/>
      <w:ind w:firstLine="420" w:firstLineChars="200"/>
      <w:jc w:val="both"/>
    </w:pPr>
  </w:style>
  <w:style w:type="character" w:customStyle="1" w:styleId="78">
    <w:name w:val="表标题 字符"/>
    <w:basedOn w:val="33"/>
    <w:link w:val="61"/>
    <w:qFormat/>
    <w:uiPriority w:val="0"/>
    <w:rPr>
      <w:rFonts w:eastAsia="黑体"/>
      <w:sz w:val="21"/>
      <w:szCs w:val="21"/>
    </w:rPr>
  </w:style>
  <w:style w:type="character" w:customStyle="1" w:styleId="79">
    <w:name w:val="表格要点 字符"/>
    <w:basedOn w:val="78"/>
    <w:link w:val="76"/>
    <w:qFormat/>
    <w:uiPriority w:val="0"/>
    <w:rPr>
      <w:rFonts w:ascii="宋体" w:hAnsi="宋体" w:eastAsia="黑体" w:cs="宋体"/>
      <w:sz w:val="21"/>
      <w:szCs w:val="21"/>
    </w:rPr>
  </w:style>
  <w:style w:type="character" w:customStyle="1" w:styleId="80">
    <w:name w:val="表格正文 字符"/>
    <w:basedOn w:val="78"/>
    <w:link w:val="77"/>
    <w:qFormat/>
    <w:uiPriority w:val="0"/>
    <w:rPr>
      <w:rFonts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emf"/><Relationship Id="rId23" Type="http://schemas.openxmlformats.org/officeDocument/2006/relationships/package" Target="embeddings/Microsoft_Visio___1.vsdx"/><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45408-7155-40B2-8E17-EBAF970F30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35375</Words>
  <Characters>37509</Characters>
  <Lines>296</Lines>
  <Paragraphs>83</Paragraphs>
  <TotalTime>4</TotalTime>
  <ScaleCrop>false</ScaleCrop>
  <LinksUpToDate>false</LinksUpToDate>
  <CharactersWithSpaces>38323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2023-05-18T08:02:00Z</dcterms:created>
  <dc:creator>Administrator</dc:creator>
  <cp:lastModifiedBy>倩</cp:lastModifiedBy>
  <cp:lastPrinted>2023-05-18T07:56:00Z</cp:lastPrinted>
  <dcterms:modified xsi:type="dcterms:W3CDTF">2023-06-10T14:35:17Z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83433E5ADFF94195AD34025AA5083247_13</vt:lpwstr>
  </property>
  <property fmtid="{D5CDD505-2E9C-101B-9397-08002B2CF9AE}" pid="4" name="commondata">
    <vt:lpwstr>eyJoZGlkIjoiZWEwZDQ2M2UzYjcyZWZiMDUzMGZhOTE5OTU2MmJmNjQifQ==</vt:lpwstr>
  </property>
</Properties>
</file>