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方正黑体_GBK" w:hAnsi="Times New Roman" w:eastAsia="方正黑体_GBK" w:cs="Times New Roman"/>
          <w:color w:val="212121"/>
          <w:kern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212121"/>
          <w:kern w:val="0"/>
          <w:sz w:val="32"/>
          <w:szCs w:val="32"/>
        </w:rPr>
        <w:t>附件</w:t>
      </w:r>
    </w:p>
    <w:p>
      <w:pPr>
        <w:widowControl/>
        <w:spacing w:after="240" w:line="360" w:lineRule="atLeast"/>
        <w:ind w:firstLine="630"/>
        <w:jc w:val="center"/>
      </w:pPr>
      <w:r>
        <w:rPr>
          <w:rFonts w:ascii="方正黑体_GBK" w:hAnsi="宋体" w:eastAsia="方正黑体_GBK" w:cs="宋体"/>
          <w:kern w:val="0"/>
          <w:sz w:val="32"/>
          <w:szCs w:val="32"/>
          <w:lang w:bidi="ar"/>
        </w:rPr>
        <w:t>拟授予智慧小区设计标识项目名单</w:t>
      </w:r>
    </w:p>
    <w:tbl>
      <w:tblPr>
        <w:tblStyle w:val="6"/>
        <w:tblW w:w="51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624"/>
        <w:gridCol w:w="2488"/>
        <w:gridCol w:w="929"/>
        <w:gridCol w:w="1239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序号</w:t>
            </w:r>
          </w:p>
        </w:tc>
        <w:tc>
          <w:tcPr>
            <w:tcW w:w="141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项目名称</w:t>
            </w:r>
          </w:p>
        </w:tc>
        <w:tc>
          <w:tcPr>
            <w:tcW w:w="1339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申报单位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kern w:val="0"/>
                <w:sz w:val="22"/>
                <w:szCs w:val="21"/>
              </w:rPr>
              <w:t>所属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kern w:val="0"/>
                <w:sz w:val="22"/>
                <w:szCs w:val="21"/>
              </w:rPr>
              <w:t>区县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建筑面积（m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szCs w:val="21"/>
                <w:vertAlign w:val="superscript"/>
              </w:rPr>
              <w:t>2</w:t>
            </w: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）</w:t>
            </w:r>
          </w:p>
        </w:tc>
        <w:tc>
          <w:tcPr>
            <w:tcW w:w="66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</w:pPr>
            <w:r>
              <w:rPr>
                <w:rFonts w:ascii="方正黑体_GBK" w:hAnsi="方正黑体_GBK" w:eastAsia="方正黑体_GBK"/>
                <w:bCs/>
                <w:kern w:val="0"/>
                <w:sz w:val="22"/>
                <w:szCs w:val="21"/>
              </w:rPr>
              <w:t>评价星级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荣融·映江澜一期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重庆市荣融房地产开发有限公司</w:t>
            </w:r>
          </w:p>
        </w:tc>
        <w:tc>
          <w:tcPr>
            <w:tcW w:w="50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武隆区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41950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78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重庆绿岛中心二号地块一期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重庆云城两山投资开发有限公司</w:t>
            </w:r>
          </w:p>
        </w:tc>
        <w:tc>
          <w:tcPr>
            <w:tcW w:w="50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璧山区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114420</w:t>
            </w:r>
            <w:r>
              <w:rPr>
                <w:rFonts w:eastAsia="方正仿宋_GBK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99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中创·蓝湖半岛一期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重庆春翰置业有限公司</w:t>
            </w:r>
          </w:p>
        </w:tc>
        <w:tc>
          <w:tcPr>
            <w:tcW w:w="50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彭水苗族土家族自治县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104603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73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重庆长嘉外滩（A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地块）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国瑞阳光地产集团重庆有限公司</w:t>
            </w:r>
          </w:p>
        </w:tc>
        <w:tc>
          <w:tcPr>
            <w:tcW w:w="50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南岸区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67667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中建·滨江星城K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>地块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重庆宏展置业有限公司</w:t>
            </w:r>
          </w:p>
        </w:tc>
        <w:tc>
          <w:tcPr>
            <w:tcW w:w="500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巴南区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96987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17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1413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香密湖润园</w:t>
            </w:r>
          </w:p>
        </w:tc>
        <w:tc>
          <w:tcPr>
            <w:tcW w:w="1339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重庆佳润置业有限公司</w:t>
            </w:r>
          </w:p>
        </w:tc>
        <w:tc>
          <w:tcPr>
            <w:tcW w:w="5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璧山区</w:t>
            </w:r>
          </w:p>
        </w:tc>
        <w:tc>
          <w:tcPr>
            <w:tcW w:w="66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szCs w:val="21"/>
              </w:rPr>
              <w:t>106498</w:t>
            </w:r>
            <w:r>
              <w:rPr>
                <w:rFonts w:hint="eastAsia" w:eastAsia="微软雅黑"/>
                <w:szCs w:val="21"/>
              </w:rPr>
              <w:t>.</w:t>
            </w:r>
            <w:r>
              <w:rPr>
                <w:rFonts w:hint="default" w:ascii="Times New Roman" w:hAnsi="Times New Roman" w:eastAsia="微软雅黑" w:cs="Times New Roman"/>
                <w:szCs w:val="21"/>
              </w:rPr>
              <w:t>45</w:t>
            </w:r>
          </w:p>
        </w:tc>
        <w:tc>
          <w:tcPr>
            <w:tcW w:w="665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二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pPr>
        <w:widowControl/>
        <w:shd w:val="clear" w:color="auto" w:fill="FFFFFF"/>
        <w:spacing w:after="240" w:line="360" w:lineRule="exact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 w:line="360" w:lineRule="exact"/>
        <w:jc w:val="center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4Y2RjZDY4MWI2YTc0Njg4ZTdiMWM1Y2JkNWQ0OGEifQ=="/>
  </w:docVars>
  <w:rsids>
    <w:rsidRoot w:val="005F4143"/>
    <w:rsid w:val="00016DE9"/>
    <w:rsid w:val="000376C2"/>
    <w:rsid w:val="00075882"/>
    <w:rsid w:val="00083AEA"/>
    <w:rsid w:val="0009511B"/>
    <w:rsid w:val="000A14CE"/>
    <w:rsid w:val="000A338D"/>
    <w:rsid w:val="000B4A0B"/>
    <w:rsid w:val="000D7EC0"/>
    <w:rsid w:val="00157329"/>
    <w:rsid w:val="00164343"/>
    <w:rsid w:val="00190D80"/>
    <w:rsid w:val="001A6EEB"/>
    <w:rsid w:val="0020555D"/>
    <w:rsid w:val="00211C53"/>
    <w:rsid w:val="00215ECB"/>
    <w:rsid w:val="002224F2"/>
    <w:rsid w:val="00241312"/>
    <w:rsid w:val="00275E56"/>
    <w:rsid w:val="00277168"/>
    <w:rsid w:val="00281EC1"/>
    <w:rsid w:val="002833EF"/>
    <w:rsid w:val="00297AF7"/>
    <w:rsid w:val="002C7794"/>
    <w:rsid w:val="002D20A4"/>
    <w:rsid w:val="002D4E63"/>
    <w:rsid w:val="00341996"/>
    <w:rsid w:val="003445D9"/>
    <w:rsid w:val="0038682B"/>
    <w:rsid w:val="003B714B"/>
    <w:rsid w:val="003E56FF"/>
    <w:rsid w:val="00406357"/>
    <w:rsid w:val="00462A6A"/>
    <w:rsid w:val="00473891"/>
    <w:rsid w:val="00474DB2"/>
    <w:rsid w:val="00480BC2"/>
    <w:rsid w:val="004822F9"/>
    <w:rsid w:val="00483621"/>
    <w:rsid w:val="004869C7"/>
    <w:rsid w:val="004941EB"/>
    <w:rsid w:val="004A7C18"/>
    <w:rsid w:val="004C2818"/>
    <w:rsid w:val="004F05A7"/>
    <w:rsid w:val="005373B2"/>
    <w:rsid w:val="00576AB8"/>
    <w:rsid w:val="005F4143"/>
    <w:rsid w:val="006245F8"/>
    <w:rsid w:val="006305F5"/>
    <w:rsid w:val="00653616"/>
    <w:rsid w:val="006A2C15"/>
    <w:rsid w:val="006A66D5"/>
    <w:rsid w:val="006C7350"/>
    <w:rsid w:val="00720078"/>
    <w:rsid w:val="00743824"/>
    <w:rsid w:val="007456C1"/>
    <w:rsid w:val="00763313"/>
    <w:rsid w:val="007712D1"/>
    <w:rsid w:val="00774421"/>
    <w:rsid w:val="00780C46"/>
    <w:rsid w:val="00796B09"/>
    <w:rsid w:val="007A6BFA"/>
    <w:rsid w:val="007E30F8"/>
    <w:rsid w:val="007F576B"/>
    <w:rsid w:val="007F7519"/>
    <w:rsid w:val="00801E0D"/>
    <w:rsid w:val="00836EC4"/>
    <w:rsid w:val="008378A1"/>
    <w:rsid w:val="008560FF"/>
    <w:rsid w:val="008953CF"/>
    <w:rsid w:val="008A7B85"/>
    <w:rsid w:val="008B4902"/>
    <w:rsid w:val="008B6902"/>
    <w:rsid w:val="008B7BB8"/>
    <w:rsid w:val="008E6D47"/>
    <w:rsid w:val="009318A7"/>
    <w:rsid w:val="00981FB7"/>
    <w:rsid w:val="00A33BAF"/>
    <w:rsid w:val="00A34068"/>
    <w:rsid w:val="00A45301"/>
    <w:rsid w:val="00A700C4"/>
    <w:rsid w:val="00A92338"/>
    <w:rsid w:val="00AD1514"/>
    <w:rsid w:val="00B04A71"/>
    <w:rsid w:val="00B273B7"/>
    <w:rsid w:val="00B8394E"/>
    <w:rsid w:val="00B91059"/>
    <w:rsid w:val="00BA09CE"/>
    <w:rsid w:val="00BD3563"/>
    <w:rsid w:val="00BD6889"/>
    <w:rsid w:val="00C029B8"/>
    <w:rsid w:val="00C02B80"/>
    <w:rsid w:val="00C14D19"/>
    <w:rsid w:val="00C30236"/>
    <w:rsid w:val="00C52E73"/>
    <w:rsid w:val="00C75B43"/>
    <w:rsid w:val="00C80354"/>
    <w:rsid w:val="00CD2FD5"/>
    <w:rsid w:val="00CD653A"/>
    <w:rsid w:val="00D107C4"/>
    <w:rsid w:val="00D260AA"/>
    <w:rsid w:val="00D44159"/>
    <w:rsid w:val="00D54908"/>
    <w:rsid w:val="00D60F25"/>
    <w:rsid w:val="00DD501A"/>
    <w:rsid w:val="00E1363F"/>
    <w:rsid w:val="00E429D0"/>
    <w:rsid w:val="00E504DE"/>
    <w:rsid w:val="00E50C7D"/>
    <w:rsid w:val="00F10EAB"/>
    <w:rsid w:val="00F23320"/>
    <w:rsid w:val="00F25D1F"/>
    <w:rsid w:val="00F30B14"/>
    <w:rsid w:val="00F65240"/>
    <w:rsid w:val="00F7394F"/>
    <w:rsid w:val="00F91446"/>
    <w:rsid w:val="00F9256F"/>
    <w:rsid w:val="00FB5F2D"/>
    <w:rsid w:val="00FE1026"/>
    <w:rsid w:val="08CC4481"/>
    <w:rsid w:val="0A4A5062"/>
    <w:rsid w:val="0AE573F4"/>
    <w:rsid w:val="0AFF0681"/>
    <w:rsid w:val="0CF073A0"/>
    <w:rsid w:val="10891604"/>
    <w:rsid w:val="125B3A02"/>
    <w:rsid w:val="133C5D04"/>
    <w:rsid w:val="14942891"/>
    <w:rsid w:val="154D5335"/>
    <w:rsid w:val="157514D2"/>
    <w:rsid w:val="18500F8F"/>
    <w:rsid w:val="1BA84621"/>
    <w:rsid w:val="1D5F77B4"/>
    <w:rsid w:val="1E3E3E79"/>
    <w:rsid w:val="1F0D446C"/>
    <w:rsid w:val="202E4C48"/>
    <w:rsid w:val="25B542AE"/>
    <w:rsid w:val="2C181EC3"/>
    <w:rsid w:val="2C574917"/>
    <w:rsid w:val="2F713B1B"/>
    <w:rsid w:val="2F8E2325"/>
    <w:rsid w:val="30055377"/>
    <w:rsid w:val="323C3874"/>
    <w:rsid w:val="36765CBC"/>
    <w:rsid w:val="37761FEE"/>
    <w:rsid w:val="3F2B5A55"/>
    <w:rsid w:val="44A30A12"/>
    <w:rsid w:val="487B3F35"/>
    <w:rsid w:val="48C04EBF"/>
    <w:rsid w:val="4BB46B9C"/>
    <w:rsid w:val="4C4C7C54"/>
    <w:rsid w:val="506E4194"/>
    <w:rsid w:val="53462ACF"/>
    <w:rsid w:val="548337AD"/>
    <w:rsid w:val="5F5E0A5F"/>
    <w:rsid w:val="5F9F6105"/>
    <w:rsid w:val="633559D7"/>
    <w:rsid w:val="68B74080"/>
    <w:rsid w:val="68F16B34"/>
    <w:rsid w:val="6ACF2E50"/>
    <w:rsid w:val="6B352BA5"/>
    <w:rsid w:val="6D4C5031"/>
    <w:rsid w:val="6FD264D5"/>
    <w:rsid w:val="706724E0"/>
    <w:rsid w:val="716151EB"/>
    <w:rsid w:val="740172BD"/>
    <w:rsid w:val="74F93B2C"/>
    <w:rsid w:val="753C6D0E"/>
    <w:rsid w:val="77C27F5E"/>
    <w:rsid w:val="79E75048"/>
    <w:rsid w:val="7AAF60E6"/>
    <w:rsid w:val="7CEF29EE"/>
    <w:rsid w:val="7D2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108</Words>
  <Characters>622</Characters>
  <Lines>5</Lines>
  <Paragraphs>1</Paragraphs>
  <TotalTime>1</TotalTime>
  <ScaleCrop>false</ScaleCrop>
  <LinksUpToDate>false</LinksUpToDate>
  <CharactersWithSpaces>729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2023-09-20T17:37:00Z</dcterms:created>
  <dc:creator>Administrator</dc:creator>
  <cp:lastModifiedBy>ASUS</cp:lastModifiedBy>
  <cp:lastPrinted>2023-06-21T14:57:00Z</cp:lastPrinted>
  <dcterms:modified xsi:type="dcterms:W3CDTF">2023-10-07T03:43:48Z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7A9EE1A3EC5145ADB847BC0757899633</vt:lpwstr>
  </property>
</Properties>
</file>